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5BE88" w14:textId="7DC82931" w:rsidR="000F23A2" w:rsidRDefault="000F23A2" w:rsidP="000F23A2">
      <w:pPr>
        <w:spacing w:before="0" w:after="0"/>
        <w:ind w:left="3544" w:hanging="3544"/>
        <w:rPr>
          <w:b/>
          <w:lang w:val="en-GB"/>
        </w:rPr>
      </w:pPr>
      <w:r>
        <w:rPr>
          <w:b/>
          <w:lang w:val="en-GB"/>
        </w:rPr>
        <w:t>Applicant:</w:t>
      </w:r>
      <w:r>
        <w:rPr>
          <w:b/>
          <w:lang w:val="en-GB"/>
        </w:rPr>
        <w:tab/>
      </w:r>
      <w:r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0"/>
    </w:p>
    <w:p w14:paraId="0BC1A281" w14:textId="5F725389" w:rsidR="00611989" w:rsidRPr="00931CD4" w:rsidRDefault="000F23A2" w:rsidP="000F23A2">
      <w:pPr>
        <w:spacing w:before="0" w:after="0"/>
        <w:ind w:left="3544" w:hanging="3544"/>
        <w:rPr>
          <w:b/>
          <w:lang w:val="en-GB"/>
        </w:rPr>
      </w:pPr>
      <w:r>
        <w:rPr>
          <w:b/>
          <w:lang w:val="en-GB"/>
        </w:rPr>
        <w:t>Case number:</w:t>
      </w:r>
      <w:r w:rsidR="00611989" w:rsidRPr="00931CD4">
        <w:rPr>
          <w:b/>
          <w:lang w:val="en-GB"/>
        </w:rPr>
        <w:tab/>
      </w:r>
      <w:r w:rsidR="00E63D32">
        <w:rPr>
          <w:b/>
          <w:lang w:val="en-GB"/>
        </w:rPr>
        <w:fldChar w:fldCharType="begin">
          <w:ffData>
            <w:name w:val="VNr"/>
            <w:enabled/>
            <w:calcOnExit w:val="0"/>
            <w:textInput/>
          </w:ffData>
        </w:fldChar>
      </w:r>
      <w:bookmarkStart w:id="1" w:name="VNr"/>
      <w:r w:rsidR="00E63D32">
        <w:rPr>
          <w:b/>
          <w:lang w:val="en-GB"/>
        </w:rPr>
        <w:instrText xml:space="preserve"> FORMTEXT </w:instrText>
      </w:r>
      <w:r w:rsidR="00E63D32">
        <w:rPr>
          <w:b/>
          <w:lang w:val="en-GB"/>
        </w:rPr>
      </w:r>
      <w:r w:rsidR="00E63D32">
        <w:rPr>
          <w:b/>
          <w:lang w:val="en-GB"/>
        </w:rPr>
        <w:fldChar w:fldCharType="separate"/>
      </w:r>
      <w:r w:rsidR="00E63D32">
        <w:rPr>
          <w:b/>
          <w:lang w:val="en-GB"/>
        </w:rPr>
        <w:t> </w:t>
      </w:r>
      <w:r w:rsidR="00E63D32">
        <w:rPr>
          <w:b/>
          <w:lang w:val="en-GB"/>
        </w:rPr>
        <w:t> </w:t>
      </w:r>
      <w:r w:rsidR="00E63D32">
        <w:rPr>
          <w:b/>
          <w:lang w:val="en-GB"/>
        </w:rPr>
        <w:t> </w:t>
      </w:r>
      <w:r w:rsidR="00E63D32">
        <w:rPr>
          <w:b/>
          <w:lang w:val="en-GB"/>
        </w:rPr>
        <w:t> </w:t>
      </w:r>
      <w:r w:rsidR="00E63D32">
        <w:rPr>
          <w:b/>
          <w:lang w:val="en-GB"/>
        </w:rPr>
        <w:t> </w:t>
      </w:r>
      <w:r w:rsidR="00E63D32">
        <w:rPr>
          <w:b/>
          <w:lang w:val="en-GB"/>
        </w:rPr>
        <w:fldChar w:fldCharType="end"/>
      </w:r>
      <w:bookmarkEnd w:id="1"/>
    </w:p>
    <w:p w14:paraId="1E83DEAB" w14:textId="77777777" w:rsidR="00611989" w:rsidRPr="00931CD4" w:rsidRDefault="00611989" w:rsidP="000F23A2">
      <w:pPr>
        <w:spacing w:before="0" w:after="0"/>
        <w:ind w:left="3544" w:hanging="3544"/>
        <w:rPr>
          <w:lang w:val="en-GB"/>
        </w:rPr>
      </w:pPr>
      <w:r w:rsidRPr="00931CD4">
        <w:rPr>
          <w:b/>
          <w:lang w:val="en-GB"/>
        </w:rPr>
        <w:t>Attachment to the Application dated</w:t>
      </w:r>
      <w:r w:rsidRPr="00931CD4">
        <w:rPr>
          <w:lang w:val="en-GB"/>
        </w:rPr>
        <w:t xml:space="preserve"> </w:t>
      </w:r>
      <w:r w:rsidRPr="00931CD4">
        <w:rPr>
          <w:lang w:val="en-GB"/>
        </w:rPr>
        <w:tab/>
      </w:r>
      <w:r w:rsidRPr="00931CD4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31CD4">
        <w:rPr>
          <w:lang w:val="en-GB"/>
        </w:rPr>
        <w:instrText xml:space="preserve"> FORMTEXT </w:instrText>
      </w:r>
      <w:r w:rsidRPr="00931CD4">
        <w:rPr>
          <w:lang w:val="en-GB"/>
        </w:rPr>
      </w:r>
      <w:r w:rsidRPr="00931CD4">
        <w:rPr>
          <w:lang w:val="en-GB"/>
        </w:rPr>
        <w:fldChar w:fldCharType="separate"/>
      </w:r>
      <w:r w:rsidRPr="00931CD4">
        <w:rPr>
          <w:lang w:val="en-GB"/>
        </w:rPr>
        <w:t> </w:t>
      </w:r>
      <w:r w:rsidRPr="00931CD4">
        <w:rPr>
          <w:lang w:val="en-GB"/>
        </w:rPr>
        <w:t> </w:t>
      </w:r>
      <w:r w:rsidRPr="00931CD4">
        <w:rPr>
          <w:lang w:val="en-GB"/>
        </w:rPr>
        <w:t> </w:t>
      </w:r>
      <w:r w:rsidRPr="00931CD4">
        <w:rPr>
          <w:lang w:val="en-GB"/>
        </w:rPr>
        <w:t> </w:t>
      </w:r>
      <w:r w:rsidRPr="00931CD4">
        <w:rPr>
          <w:lang w:val="en-GB"/>
        </w:rPr>
        <w:t> </w:t>
      </w:r>
      <w:r w:rsidRPr="00931CD4">
        <w:rPr>
          <w:lang w:val="en-GB"/>
        </w:rPr>
        <w:fldChar w:fldCharType="end"/>
      </w:r>
      <w:bookmarkEnd w:id="2"/>
    </w:p>
    <w:p w14:paraId="44021B9D" w14:textId="77777777" w:rsidR="00611989" w:rsidRPr="00931CD4" w:rsidRDefault="00611989" w:rsidP="00611989">
      <w:pPr>
        <w:spacing w:before="0" w:after="0"/>
        <w:rPr>
          <w:lang w:val="en-GB"/>
        </w:rPr>
      </w:pPr>
    </w:p>
    <w:p w14:paraId="1FEA398B" w14:textId="77777777" w:rsidR="00611989" w:rsidRPr="00931CD4" w:rsidRDefault="00611989" w:rsidP="00611989">
      <w:pPr>
        <w:spacing w:before="0"/>
        <w:rPr>
          <w:b/>
          <w:lang w:val="en-GB"/>
        </w:rPr>
      </w:pPr>
      <w:r w:rsidRPr="00931CD4">
        <w:rPr>
          <w:b/>
          <w:lang w:val="en-GB"/>
        </w:rPr>
        <w:t>Certification Bodies for Management Systems based on DIN EN ISO/IEC 17021-1: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52"/>
        <w:gridCol w:w="2121"/>
      </w:tblGrid>
      <w:tr w:rsidR="00611989" w:rsidRPr="00931CD4" w14:paraId="0A3B9549" w14:textId="77777777" w:rsidTr="00E63D32">
        <w:trPr>
          <w:cantSplit/>
        </w:trPr>
        <w:tc>
          <w:tcPr>
            <w:tcW w:w="4287" w:type="pct"/>
            <w:tcBorders>
              <w:bottom w:val="single" w:sz="4" w:space="0" w:color="auto"/>
            </w:tcBorders>
            <w:shd w:val="clear" w:color="auto" w:fill="BFBFBF"/>
          </w:tcPr>
          <w:p w14:paraId="77AE455C" w14:textId="77777777" w:rsidR="00611989" w:rsidRPr="00931CD4" w:rsidRDefault="00611989" w:rsidP="00611989">
            <w:pPr>
              <w:widowControl w:val="0"/>
              <w:spacing w:before="0" w:after="0" w:line="240" w:lineRule="auto"/>
              <w:rPr>
                <w:b/>
                <w:sz w:val="20"/>
                <w:szCs w:val="20"/>
                <w:lang w:val="en-GB"/>
              </w:rPr>
            </w:pPr>
            <w:r w:rsidRPr="00931CD4">
              <w:rPr>
                <w:b/>
                <w:sz w:val="20"/>
                <w:szCs w:val="20"/>
                <w:lang w:val="en-GB"/>
              </w:rPr>
              <w:t>Certification area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BFBFBF"/>
          </w:tcPr>
          <w:p w14:paraId="73A7DFA4" w14:textId="77777777" w:rsidR="00611989" w:rsidRPr="00931CD4" w:rsidRDefault="00611989" w:rsidP="00611989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Accreditation applied</w:t>
            </w:r>
          </w:p>
        </w:tc>
      </w:tr>
      <w:tr w:rsidR="00665190" w:rsidRPr="00931CD4" w14:paraId="6A4B9357" w14:textId="77777777" w:rsidTr="00E63D32">
        <w:trPr>
          <w:cantSplit/>
        </w:trPr>
        <w:tc>
          <w:tcPr>
            <w:tcW w:w="42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DACAFE" w14:textId="77777777" w:rsidR="00665190" w:rsidRPr="00931CD4" w:rsidRDefault="00665190" w:rsidP="00195F1F">
            <w:pPr>
              <w:widowControl w:val="0"/>
              <w:spacing w:before="0" w:after="0" w:line="240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7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AA31F7" w14:textId="77777777" w:rsidR="00665190" w:rsidRPr="00931CD4" w:rsidRDefault="00665190" w:rsidP="00195F1F">
            <w:pPr>
              <w:widowControl w:val="0"/>
              <w:spacing w:before="0" w:after="0" w:line="240" w:lineRule="auto"/>
              <w:rPr>
                <w:sz w:val="2"/>
                <w:szCs w:val="2"/>
                <w:lang w:val="en-GB"/>
              </w:rPr>
            </w:pPr>
          </w:p>
        </w:tc>
      </w:tr>
      <w:tr w:rsidR="00665190" w:rsidRPr="00931CD4" w14:paraId="76D681AB" w14:textId="77777777" w:rsidTr="00E63D32">
        <w:trPr>
          <w:cantSplit/>
        </w:trPr>
        <w:tc>
          <w:tcPr>
            <w:tcW w:w="4287" w:type="pct"/>
            <w:tcBorders>
              <w:bottom w:val="nil"/>
              <w:right w:val="single" w:sz="4" w:space="0" w:color="auto"/>
            </w:tcBorders>
          </w:tcPr>
          <w:p w14:paraId="70605CCD" w14:textId="3EF8D787" w:rsidR="00665190" w:rsidRPr="00931CD4" w:rsidRDefault="00611989" w:rsidP="00DB55F6">
            <w:pPr>
              <w:pStyle w:val="ScopeNr"/>
              <w:rPr>
                <w:lang w:val="en-GB"/>
              </w:rPr>
            </w:pPr>
            <w:bookmarkStart w:id="3" w:name="_Ref505773555"/>
            <w:r w:rsidRPr="00931CD4">
              <w:rPr>
                <w:lang w:val="en-GB"/>
              </w:rPr>
              <w:t>Quality management system according to ISO 9001 – applied scopes</w:t>
            </w:r>
            <w:r w:rsidRPr="00931CD4">
              <w:rPr>
                <w:lang w:val="en-GB"/>
              </w:rPr>
              <w:br/>
            </w:r>
            <w:r w:rsidR="001A0773">
              <w:rPr>
                <w:lang w:val="en-GB"/>
              </w:rPr>
              <w:t xml:space="preserve">Note: </w:t>
            </w:r>
            <w:r w:rsidRPr="00931CD4">
              <w:rPr>
                <w:lang w:val="en-GB"/>
              </w:rPr>
              <w:t xml:space="preserve">supplementary accreditation standard for this certification area is </w:t>
            </w:r>
            <w:r w:rsidRPr="00931CD4">
              <w:rPr>
                <w:b/>
                <w:lang w:val="en-GB"/>
              </w:rPr>
              <w:t>ISO/IEC 17021-3</w:t>
            </w:r>
            <w:bookmarkEnd w:id="3"/>
          </w:p>
        </w:tc>
        <w:tc>
          <w:tcPr>
            <w:tcW w:w="713" w:type="pct"/>
            <w:tcBorders>
              <w:left w:val="single" w:sz="4" w:space="0" w:color="auto"/>
              <w:bottom w:val="nil"/>
            </w:tcBorders>
          </w:tcPr>
          <w:p w14:paraId="3BD50967" w14:textId="77777777" w:rsidR="00665190" w:rsidRPr="00931CD4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665190" w:rsidRPr="00931CD4" w14:paraId="75D8B090" w14:textId="77777777" w:rsidTr="00E63D32">
        <w:trPr>
          <w:cantSplit/>
        </w:trPr>
        <w:tc>
          <w:tcPr>
            <w:tcW w:w="4287" w:type="pct"/>
            <w:tcBorders>
              <w:top w:val="nil"/>
              <w:bottom w:val="nil"/>
              <w:right w:val="single" w:sz="4" w:space="0" w:color="auto"/>
            </w:tcBorders>
          </w:tcPr>
          <w:p w14:paraId="1E396161" w14:textId="709B8EFE" w:rsidR="00665190" w:rsidRPr="00931CD4" w:rsidRDefault="00D954F8" w:rsidP="0015237B">
            <w:pPr>
              <w:pStyle w:val="ScopeNr"/>
              <w:rPr>
                <w:lang w:val="en-GB"/>
              </w:rPr>
            </w:pPr>
            <w:bookmarkStart w:id="4" w:name="_Ref505868885"/>
            <w:r w:rsidRPr="00931CD4">
              <w:rPr>
                <w:lang w:val="en-GB"/>
              </w:rPr>
              <w:t xml:space="preserve">Environmental management system ISO 14001 – applied scopes </w:t>
            </w:r>
            <w:r w:rsidRPr="00931CD4">
              <w:rPr>
                <w:lang w:val="en-GB"/>
              </w:rPr>
              <w:br/>
            </w:r>
            <w:r w:rsidR="001A0773">
              <w:rPr>
                <w:lang w:val="en-GB"/>
              </w:rPr>
              <w:t xml:space="preserve">Note: </w:t>
            </w:r>
            <w:r w:rsidRPr="00931CD4">
              <w:rPr>
                <w:lang w:val="en-GB"/>
              </w:rPr>
              <w:t xml:space="preserve">supplementary accreditation standard for this certification area is </w:t>
            </w:r>
            <w:r w:rsidRPr="00931CD4">
              <w:rPr>
                <w:b/>
                <w:lang w:val="en-GB"/>
              </w:rPr>
              <w:t>ISO/IEC 17021-2</w:t>
            </w:r>
            <w:bookmarkEnd w:id="4"/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</w:tcBorders>
          </w:tcPr>
          <w:p w14:paraId="1A597B37" w14:textId="77777777" w:rsidR="00665190" w:rsidRPr="00931CD4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665190" w:rsidRPr="00931CD4" w14:paraId="3F39AB71" w14:textId="77777777" w:rsidTr="00E63D32">
        <w:trPr>
          <w:cantSplit/>
        </w:trPr>
        <w:tc>
          <w:tcPr>
            <w:tcW w:w="4287" w:type="pct"/>
            <w:tcBorders>
              <w:top w:val="nil"/>
              <w:bottom w:val="nil"/>
              <w:right w:val="single" w:sz="4" w:space="0" w:color="auto"/>
            </w:tcBorders>
          </w:tcPr>
          <w:p w14:paraId="68CED84D" w14:textId="4485EDC2" w:rsidR="00770723" w:rsidRPr="00261867" w:rsidRDefault="00B658B2" w:rsidP="00261867">
            <w:pPr>
              <w:pStyle w:val="ScopeNr"/>
              <w:rPr>
                <w:lang w:val="en-GB"/>
              </w:rPr>
            </w:pPr>
            <w:r w:rsidRPr="0015237B">
              <w:rPr>
                <w:lang w:val="en-GB"/>
              </w:rPr>
              <w:t xml:space="preserve">Occupational Health and Safety Management </w:t>
            </w:r>
            <w:r w:rsidR="00E86FEE" w:rsidRPr="0015237B">
              <w:rPr>
                <w:lang w:val="en-GB"/>
              </w:rPr>
              <w:t>system</w:t>
            </w:r>
            <w:r w:rsidR="00665190" w:rsidRPr="0015237B">
              <w:rPr>
                <w:lang w:val="en-GB"/>
              </w:rPr>
              <w:t xml:space="preserve"> </w:t>
            </w:r>
            <w:r w:rsidR="001813A4" w:rsidRPr="0015237B">
              <w:rPr>
                <w:lang w:val="en-GB"/>
              </w:rPr>
              <w:t>according to</w:t>
            </w:r>
            <w:r w:rsidR="00665190" w:rsidRPr="0015237B">
              <w:rPr>
                <w:lang w:val="en-GB"/>
              </w:rPr>
              <w:t xml:space="preserve"> ISO 45001 – </w:t>
            </w:r>
            <w:r w:rsidR="001813A4" w:rsidRPr="0015237B">
              <w:rPr>
                <w:lang w:val="en-GB"/>
              </w:rPr>
              <w:t>applied</w:t>
            </w:r>
            <w:r w:rsidR="00665190" w:rsidRPr="0015237B">
              <w:rPr>
                <w:lang w:val="en-GB"/>
              </w:rPr>
              <w:t xml:space="preserve"> </w:t>
            </w:r>
            <w:r w:rsidR="001813A4" w:rsidRPr="0015237B">
              <w:rPr>
                <w:lang w:val="en-GB"/>
              </w:rPr>
              <w:t>scopes</w:t>
            </w:r>
            <w:r w:rsidR="001A0773">
              <w:rPr>
                <w:lang w:val="en-GB"/>
              </w:rPr>
              <w:br/>
              <w:t xml:space="preserve">Note: </w:t>
            </w:r>
            <w:r w:rsidR="00E5638D" w:rsidRPr="0015237B">
              <w:rPr>
                <w:lang w:val="en-GB"/>
              </w:rPr>
              <w:t xml:space="preserve">supplementary accreditation standard for this certification area is </w:t>
            </w:r>
            <w:r w:rsidR="00E5638D" w:rsidRPr="0015237B">
              <w:rPr>
                <w:b/>
                <w:lang w:val="en-GB"/>
              </w:rPr>
              <w:t>ISO/IEC TS 17021-10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</w:tcBorders>
          </w:tcPr>
          <w:p w14:paraId="624D0159" w14:textId="77777777" w:rsidR="00665190" w:rsidRPr="00931CD4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272EE69" w14:textId="77777777" w:rsidR="005739BA" w:rsidRPr="00931CD4" w:rsidRDefault="005739BA" w:rsidP="005739BA">
      <w:pPr>
        <w:spacing w:before="0" w:after="0" w:line="240" w:lineRule="auto"/>
        <w:rPr>
          <w:sz w:val="2"/>
          <w:szCs w:val="2"/>
          <w:lang w:val="en-GB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9216"/>
        <w:gridCol w:w="899"/>
        <w:gridCol w:w="899"/>
        <w:gridCol w:w="899"/>
        <w:gridCol w:w="2125"/>
      </w:tblGrid>
      <w:tr w:rsidR="00665190" w:rsidRPr="00931CD4" w14:paraId="3FC0CFF2" w14:textId="77777777" w:rsidTr="00002D44">
        <w:trPr>
          <w:cantSplit/>
          <w:trHeight w:val="195"/>
          <w:tblHeader/>
        </w:trPr>
        <w:tc>
          <w:tcPr>
            <w:tcW w:w="283" w:type="pct"/>
            <w:vMerge w:val="restart"/>
            <w:shd w:val="clear" w:color="auto" w:fill="D9D9D9"/>
          </w:tcPr>
          <w:p w14:paraId="2E30FC40" w14:textId="67DB7962" w:rsidR="00665190" w:rsidRPr="00931CD4" w:rsidRDefault="00665190" w:rsidP="007927D3">
            <w:pPr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931CD4">
              <w:rPr>
                <w:rFonts w:cs="Arial"/>
                <w:b/>
                <w:sz w:val="16"/>
                <w:szCs w:val="16"/>
                <w:lang w:val="en-GB"/>
              </w:rPr>
              <w:t xml:space="preserve">IAF– </w:t>
            </w:r>
            <w:r w:rsidRPr="00931CD4">
              <w:rPr>
                <w:rFonts w:cs="Arial"/>
                <w:b/>
                <w:sz w:val="16"/>
                <w:szCs w:val="16"/>
                <w:lang w:val="en-GB"/>
              </w:rPr>
              <w:br/>
            </w:r>
            <w:r w:rsidR="007927D3">
              <w:rPr>
                <w:rFonts w:cs="Arial"/>
                <w:b/>
                <w:sz w:val="16"/>
                <w:szCs w:val="16"/>
                <w:lang w:val="en-GB"/>
              </w:rPr>
              <w:t>Cod</w:t>
            </w:r>
            <w:r w:rsidR="007927D3" w:rsidRPr="00931CD4">
              <w:rPr>
                <w:rFonts w:cs="Arial"/>
                <w:b/>
                <w:sz w:val="16"/>
                <w:szCs w:val="16"/>
                <w:lang w:val="en-GB"/>
              </w:rPr>
              <w:t>e</w:t>
            </w:r>
            <w:r w:rsidR="007927D3">
              <w:rPr>
                <w:rFonts w:cs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3097" w:type="pct"/>
            <w:vMerge w:val="restart"/>
            <w:shd w:val="clear" w:color="auto" w:fill="D9D9D9"/>
          </w:tcPr>
          <w:p w14:paraId="2849EF61" w14:textId="77777777" w:rsidR="00665190" w:rsidRPr="00931CD4" w:rsidRDefault="00611989" w:rsidP="00195F1F">
            <w:pPr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931CD4">
              <w:rPr>
                <w:rFonts w:cs="Arial"/>
                <w:b/>
                <w:sz w:val="20"/>
                <w:szCs w:val="20"/>
                <w:lang w:val="en-GB"/>
              </w:rPr>
              <w:t>Scope identification</w:t>
            </w:r>
          </w:p>
        </w:tc>
        <w:tc>
          <w:tcPr>
            <w:tcW w:w="906" w:type="pct"/>
            <w:gridSpan w:val="3"/>
            <w:shd w:val="clear" w:color="auto" w:fill="D9D9D9"/>
          </w:tcPr>
          <w:p w14:paraId="377124B2" w14:textId="77777777" w:rsidR="00665190" w:rsidRPr="00931CD4" w:rsidRDefault="00611989" w:rsidP="00195F1F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931CD4">
              <w:rPr>
                <w:rFonts w:cs="Arial"/>
                <w:b/>
                <w:sz w:val="16"/>
                <w:szCs w:val="16"/>
                <w:lang w:val="en-GB"/>
              </w:rPr>
              <w:t>Tick relevant scope</w:t>
            </w:r>
          </w:p>
        </w:tc>
        <w:tc>
          <w:tcPr>
            <w:tcW w:w="714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A998CF2" w14:textId="77777777" w:rsidR="00665190" w:rsidRPr="00931CD4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665190" w:rsidRPr="00931CD4" w14:paraId="4F2C4E25" w14:textId="77777777" w:rsidTr="00002D44">
        <w:trPr>
          <w:cantSplit/>
          <w:trHeight w:val="195"/>
          <w:tblHeader/>
        </w:trPr>
        <w:tc>
          <w:tcPr>
            <w:tcW w:w="283" w:type="pct"/>
            <w:vMerge/>
            <w:shd w:val="clear" w:color="auto" w:fill="D9D9D9"/>
          </w:tcPr>
          <w:p w14:paraId="62F63AF2" w14:textId="77777777" w:rsidR="00665190" w:rsidRPr="00931CD4" w:rsidRDefault="00665190" w:rsidP="00195F1F">
            <w:pPr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097" w:type="pct"/>
            <w:vMerge/>
            <w:shd w:val="clear" w:color="auto" w:fill="D9D9D9"/>
          </w:tcPr>
          <w:p w14:paraId="1B40536C" w14:textId="77777777" w:rsidR="00665190" w:rsidRPr="00931CD4" w:rsidRDefault="00665190" w:rsidP="00195F1F">
            <w:pPr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2" w:type="pct"/>
            <w:shd w:val="clear" w:color="auto" w:fill="D9D9D9"/>
          </w:tcPr>
          <w:p w14:paraId="0DCD133B" w14:textId="77777777" w:rsidR="00665190" w:rsidRPr="00931CD4" w:rsidRDefault="00665190" w:rsidP="00195F1F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931CD4">
              <w:rPr>
                <w:rFonts w:cs="Arial"/>
                <w:b/>
                <w:sz w:val="16"/>
                <w:szCs w:val="16"/>
                <w:lang w:val="en-GB"/>
              </w:rPr>
              <w:t>ISO 9001</w:t>
            </w:r>
          </w:p>
        </w:tc>
        <w:tc>
          <w:tcPr>
            <w:tcW w:w="302" w:type="pct"/>
            <w:shd w:val="clear" w:color="auto" w:fill="D9D9D9"/>
          </w:tcPr>
          <w:p w14:paraId="0F676C5E" w14:textId="77777777" w:rsidR="00665190" w:rsidRPr="00931CD4" w:rsidRDefault="00665190" w:rsidP="00195F1F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931CD4">
              <w:rPr>
                <w:rFonts w:cs="Arial"/>
                <w:b/>
                <w:sz w:val="16"/>
                <w:szCs w:val="16"/>
                <w:lang w:val="en-GB"/>
              </w:rPr>
              <w:t>ISO 14001</w:t>
            </w:r>
          </w:p>
        </w:tc>
        <w:tc>
          <w:tcPr>
            <w:tcW w:w="302" w:type="pct"/>
            <w:shd w:val="clear" w:color="auto" w:fill="D9D9D9"/>
          </w:tcPr>
          <w:p w14:paraId="0DB512E4" w14:textId="77777777" w:rsidR="00665190" w:rsidRPr="0015237B" w:rsidRDefault="00665190" w:rsidP="00195F1F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5237B">
              <w:rPr>
                <w:rFonts w:cs="Arial"/>
                <w:b/>
                <w:sz w:val="16"/>
                <w:szCs w:val="16"/>
                <w:lang w:val="en-GB"/>
              </w:rPr>
              <w:t>ISO 45001</w:t>
            </w:r>
          </w:p>
        </w:tc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76A265E7" w14:textId="77777777" w:rsidR="00665190" w:rsidRPr="00931CD4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3F1CA2FF" w14:textId="77777777" w:rsidTr="00002D44">
        <w:trPr>
          <w:cantSplit/>
        </w:trPr>
        <w:tc>
          <w:tcPr>
            <w:tcW w:w="283" w:type="pct"/>
          </w:tcPr>
          <w:p w14:paraId="71BECBC3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3097" w:type="pct"/>
          </w:tcPr>
          <w:p w14:paraId="3F9BEE60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Agriculture, forestry and fishing</w:t>
            </w:r>
          </w:p>
        </w:tc>
        <w:tc>
          <w:tcPr>
            <w:tcW w:w="302" w:type="pct"/>
          </w:tcPr>
          <w:p w14:paraId="5C14C080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329D05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162B1571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0DE2567D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790F3F2D" w14:textId="77777777" w:rsidTr="00002D44">
        <w:trPr>
          <w:cantSplit/>
        </w:trPr>
        <w:tc>
          <w:tcPr>
            <w:tcW w:w="283" w:type="pct"/>
          </w:tcPr>
          <w:p w14:paraId="48A5E335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3097" w:type="pct"/>
          </w:tcPr>
          <w:p w14:paraId="1F0A488A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Mining and quarrying</w:t>
            </w:r>
          </w:p>
        </w:tc>
        <w:tc>
          <w:tcPr>
            <w:tcW w:w="302" w:type="pct"/>
          </w:tcPr>
          <w:p w14:paraId="688D9944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1B3DBC51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A6E3782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61544606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344E711D" w14:textId="77777777" w:rsidTr="00002D44">
        <w:trPr>
          <w:cantSplit/>
        </w:trPr>
        <w:tc>
          <w:tcPr>
            <w:tcW w:w="283" w:type="pct"/>
          </w:tcPr>
          <w:p w14:paraId="58F789DF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3097" w:type="pct"/>
          </w:tcPr>
          <w:p w14:paraId="2B7118D7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Food products, beverages and tobacco</w:t>
            </w:r>
          </w:p>
        </w:tc>
        <w:tc>
          <w:tcPr>
            <w:tcW w:w="302" w:type="pct"/>
          </w:tcPr>
          <w:p w14:paraId="2CD2A801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883F52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69616569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587C5179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510E8863" w14:textId="77777777" w:rsidTr="00002D44">
        <w:trPr>
          <w:cantSplit/>
        </w:trPr>
        <w:tc>
          <w:tcPr>
            <w:tcW w:w="283" w:type="pct"/>
          </w:tcPr>
          <w:p w14:paraId="40563D6D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3097" w:type="pct"/>
          </w:tcPr>
          <w:p w14:paraId="477F5AE9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Textiles and textile products</w:t>
            </w:r>
          </w:p>
        </w:tc>
        <w:tc>
          <w:tcPr>
            <w:tcW w:w="302" w:type="pct"/>
          </w:tcPr>
          <w:p w14:paraId="7BCF6E17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5FBF5334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49E7CCA1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5CA2150D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43DA6CB0" w14:textId="77777777" w:rsidTr="00002D44">
        <w:trPr>
          <w:cantSplit/>
        </w:trPr>
        <w:tc>
          <w:tcPr>
            <w:tcW w:w="283" w:type="pct"/>
          </w:tcPr>
          <w:p w14:paraId="359310B0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3097" w:type="pct"/>
          </w:tcPr>
          <w:p w14:paraId="65F3F7CB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Leather and leather products</w:t>
            </w:r>
          </w:p>
        </w:tc>
        <w:tc>
          <w:tcPr>
            <w:tcW w:w="302" w:type="pct"/>
          </w:tcPr>
          <w:p w14:paraId="5B760800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5A1DDF5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470EB3D3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1A15729B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2F85DD71" w14:textId="77777777" w:rsidTr="00002D44">
        <w:trPr>
          <w:cantSplit/>
        </w:trPr>
        <w:tc>
          <w:tcPr>
            <w:tcW w:w="283" w:type="pct"/>
          </w:tcPr>
          <w:p w14:paraId="2D88879C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3097" w:type="pct"/>
          </w:tcPr>
          <w:p w14:paraId="69C7462F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Wood and wood products</w:t>
            </w:r>
          </w:p>
        </w:tc>
        <w:tc>
          <w:tcPr>
            <w:tcW w:w="302" w:type="pct"/>
          </w:tcPr>
          <w:p w14:paraId="1CDC631A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4DD290BF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207C0F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1E8355F8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6C389397" w14:textId="77777777" w:rsidTr="00002D44">
        <w:trPr>
          <w:cantSplit/>
        </w:trPr>
        <w:tc>
          <w:tcPr>
            <w:tcW w:w="283" w:type="pct"/>
          </w:tcPr>
          <w:p w14:paraId="3D8D036E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3097" w:type="pct"/>
          </w:tcPr>
          <w:p w14:paraId="65C96275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Pulp, paper and paper products</w:t>
            </w:r>
          </w:p>
        </w:tc>
        <w:tc>
          <w:tcPr>
            <w:tcW w:w="302" w:type="pct"/>
          </w:tcPr>
          <w:p w14:paraId="79D317FD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324C3DE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31F047B3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69FB6402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1858969F" w14:textId="77777777" w:rsidTr="00002D44">
        <w:trPr>
          <w:cantSplit/>
        </w:trPr>
        <w:tc>
          <w:tcPr>
            <w:tcW w:w="283" w:type="pct"/>
          </w:tcPr>
          <w:p w14:paraId="5182F327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3097" w:type="pct"/>
          </w:tcPr>
          <w:p w14:paraId="27B6FD34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Publishing companies</w:t>
            </w:r>
          </w:p>
        </w:tc>
        <w:tc>
          <w:tcPr>
            <w:tcW w:w="302" w:type="pct"/>
          </w:tcPr>
          <w:p w14:paraId="321C8C28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C39B353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1CA133FF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6F5483FE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7949F4E4" w14:textId="77777777" w:rsidTr="00002D44">
        <w:trPr>
          <w:cantSplit/>
        </w:trPr>
        <w:tc>
          <w:tcPr>
            <w:tcW w:w="283" w:type="pct"/>
          </w:tcPr>
          <w:p w14:paraId="1997023E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3097" w:type="pct"/>
          </w:tcPr>
          <w:p w14:paraId="513DCC01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Printing companies</w:t>
            </w:r>
          </w:p>
        </w:tc>
        <w:tc>
          <w:tcPr>
            <w:tcW w:w="302" w:type="pct"/>
          </w:tcPr>
          <w:p w14:paraId="4AC82724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7B9275AD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3CB979BD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3280264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53BC9A12" w14:textId="77777777" w:rsidTr="00D83B66">
        <w:trPr>
          <w:cantSplit/>
        </w:trPr>
        <w:tc>
          <w:tcPr>
            <w:tcW w:w="283" w:type="pct"/>
          </w:tcPr>
          <w:p w14:paraId="2544D361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3097" w:type="pct"/>
          </w:tcPr>
          <w:p w14:paraId="5C6DF027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Manufacture of coke and refined petroleum products</w:t>
            </w:r>
          </w:p>
        </w:tc>
        <w:tc>
          <w:tcPr>
            <w:tcW w:w="302" w:type="pct"/>
          </w:tcPr>
          <w:p w14:paraId="00A2DFB0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36C1C69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658AA7D5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13558ADA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2BDDCC73" w14:textId="77777777" w:rsidTr="00D83B66">
        <w:trPr>
          <w:cantSplit/>
        </w:trPr>
        <w:tc>
          <w:tcPr>
            <w:tcW w:w="283" w:type="pct"/>
          </w:tcPr>
          <w:p w14:paraId="056F8C52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3097" w:type="pct"/>
          </w:tcPr>
          <w:p w14:paraId="2366C8DC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Nuclear fuel</w:t>
            </w:r>
          </w:p>
        </w:tc>
        <w:tc>
          <w:tcPr>
            <w:tcW w:w="302" w:type="pct"/>
          </w:tcPr>
          <w:p w14:paraId="393453B3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77BC136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51AFFD86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679DCD67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7C082FBA" w14:textId="77777777" w:rsidTr="00D83B66">
        <w:trPr>
          <w:cantSplit/>
        </w:trPr>
        <w:tc>
          <w:tcPr>
            <w:tcW w:w="283" w:type="pct"/>
          </w:tcPr>
          <w:p w14:paraId="76F91E0F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3097" w:type="pct"/>
          </w:tcPr>
          <w:p w14:paraId="4E030DD3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Chemicals, chemical products and fibres</w:t>
            </w:r>
          </w:p>
        </w:tc>
        <w:tc>
          <w:tcPr>
            <w:tcW w:w="302" w:type="pct"/>
          </w:tcPr>
          <w:p w14:paraId="6636328A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483DBEA2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3C73947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0CED05E7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07E4D0E6" w14:textId="77777777" w:rsidTr="00002D44">
        <w:trPr>
          <w:cantSplit/>
        </w:trPr>
        <w:tc>
          <w:tcPr>
            <w:tcW w:w="283" w:type="pct"/>
          </w:tcPr>
          <w:p w14:paraId="611BF757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3097" w:type="pct"/>
          </w:tcPr>
          <w:p w14:paraId="08ECBFB7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Pharmaceuticals</w:t>
            </w:r>
          </w:p>
        </w:tc>
        <w:tc>
          <w:tcPr>
            <w:tcW w:w="302" w:type="pct"/>
          </w:tcPr>
          <w:p w14:paraId="7D8393A9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3BC4C5D6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6E67DEF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5379EF79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69DDD95B" w14:textId="77777777" w:rsidTr="00002D44">
        <w:trPr>
          <w:cantSplit/>
        </w:trPr>
        <w:tc>
          <w:tcPr>
            <w:tcW w:w="283" w:type="pct"/>
          </w:tcPr>
          <w:p w14:paraId="702EB628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3097" w:type="pct"/>
          </w:tcPr>
          <w:p w14:paraId="4B0F1BFC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Rubber and plastic products</w:t>
            </w:r>
          </w:p>
        </w:tc>
        <w:tc>
          <w:tcPr>
            <w:tcW w:w="302" w:type="pct"/>
          </w:tcPr>
          <w:p w14:paraId="1DB16B57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3A6FA573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682AF322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52BE4EB2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7C4A5F84" w14:textId="77777777" w:rsidTr="00002D44">
        <w:trPr>
          <w:cantSplit/>
        </w:trPr>
        <w:tc>
          <w:tcPr>
            <w:tcW w:w="283" w:type="pct"/>
          </w:tcPr>
          <w:p w14:paraId="7EE857F7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3097" w:type="pct"/>
          </w:tcPr>
          <w:p w14:paraId="32838BC1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Non-metallic mineral products</w:t>
            </w:r>
          </w:p>
        </w:tc>
        <w:tc>
          <w:tcPr>
            <w:tcW w:w="302" w:type="pct"/>
          </w:tcPr>
          <w:p w14:paraId="7B9529AD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46CC564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7BDD4466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7295EA4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5BCBFCFD" w14:textId="77777777" w:rsidTr="00002D44">
        <w:trPr>
          <w:cantSplit/>
        </w:trPr>
        <w:tc>
          <w:tcPr>
            <w:tcW w:w="283" w:type="pct"/>
          </w:tcPr>
          <w:p w14:paraId="4C3F392C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3097" w:type="pct"/>
          </w:tcPr>
          <w:p w14:paraId="30812E51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fr-FR"/>
              </w:rPr>
              <w:t>Concrete, cement, lime, plaster etc.</w:t>
            </w:r>
          </w:p>
        </w:tc>
        <w:tc>
          <w:tcPr>
            <w:tcW w:w="302" w:type="pct"/>
          </w:tcPr>
          <w:p w14:paraId="66DAB164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6ED42C9B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5CC029FF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531806D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75622B07" w14:textId="77777777" w:rsidTr="00002D44">
        <w:trPr>
          <w:cantSplit/>
        </w:trPr>
        <w:tc>
          <w:tcPr>
            <w:tcW w:w="283" w:type="pct"/>
          </w:tcPr>
          <w:p w14:paraId="3BB5524C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3097" w:type="pct"/>
          </w:tcPr>
          <w:p w14:paraId="36230607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Basic metals and fabricated metal products</w:t>
            </w:r>
          </w:p>
        </w:tc>
        <w:tc>
          <w:tcPr>
            <w:tcW w:w="302" w:type="pct"/>
          </w:tcPr>
          <w:p w14:paraId="78AAFAE7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5268713E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BCD4526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5CE26C50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1B088499" w14:textId="77777777" w:rsidTr="00002D44">
        <w:trPr>
          <w:cantSplit/>
        </w:trPr>
        <w:tc>
          <w:tcPr>
            <w:tcW w:w="283" w:type="pct"/>
          </w:tcPr>
          <w:p w14:paraId="52198FF2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3097" w:type="pct"/>
          </w:tcPr>
          <w:p w14:paraId="39B4200A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Machinery and equipment</w:t>
            </w:r>
          </w:p>
        </w:tc>
        <w:tc>
          <w:tcPr>
            <w:tcW w:w="302" w:type="pct"/>
          </w:tcPr>
          <w:p w14:paraId="4E3DF367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39AF931B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1FAB40B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07DF428B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52635224" w14:textId="77777777" w:rsidTr="00002D44">
        <w:trPr>
          <w:cantSplit/>
        </w:trPr>
        <w:tc>
          <w:tcPr>
            <w:tcW w:w="283" w:type="pct"/>
          </w:tcPr>
          <w:p w14:paraId="30D39A9B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3097" w:type="pct"/>
          </w:tcPr>
          <w:p w14:paraId="40DEE88D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Electrical and optical equipment</w:t>
            </w:r>
          </w:p>
        </w:tc>
        <w:tc>
          <w:tcPr>
            <w:tcW w:w="302" w:type="pct"/>
          </w:tcPr>
          <w:p w14:paraId="428C448F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1A2F0BE7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19E84A41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7F754EF7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000DCF2B" w14:textId="77777777" w:rsidTr="00002D44">
        <w:trPr>
          <w:cantSplit/>
        </w:trPr>
        <w:tc>
          <w:tcPr>
            <w:tcW w:w="283" w:type="pct"/>
          </w:tcPr>
          <w:p w14:paraId="47530505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3097" w:type="pct"/>
          </w:tcPr>
          <w:p w14:paraId="56F477C4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Shipbuilding</w:t>
            </w:r>
          </w:p>
        </w:tc>
        <w:tc>
          <w:tcPr>
            <w:tcW w:w="302" w:type="pct"/>
          </w:tcPr>
          <w:p w14:paraId="7BA38A11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4BF4B5A5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5E9645F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65BC336D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25312444" w14:textId="77777777" w:rsidTr="00002D44">
        <w:trPr>
          <w:cantSplit/>
        </w:trPr>
        <w:tc>
          <w:tcPr>
            <w:tcW w:w="283" w:type="pct"/>
          </w:tcPr>
          <w:p w14:paraId="2CD14DAF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3097" w:type="pct"/>
          </w:tcPr>
          <w:p w14:paraId="749DFABB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Aerospace</w:t>
            </w:r>
          </w:p>
        </w:tc>
        <w:tc>
          <w:tcPr>
            <w:tcW w:w="302" w:type="pct"/>
          </w:tcPr>
          <w:p w14:paraId="6BA8BC56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434E185E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609A1FF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5A9870ED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40C91712" w14:textId="77777777" w:rsidTr="00002D44">
        <w:trPr>
          <w:cantSplit/>
        </w:trPr>
        <w:tc>
          <w:tcPr>
            <w:tcW w:w="283" w:type="pct"/>
          </w:tcPr>
          <w:p w14:paraId="69491B51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3097" w:type="pct"/>
          </w:tcPr>
          <w:p w14:paraId="34A9F1BB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Other transport equipment</w:t>
            </w:r>
          </w:p>
        </w:tc>
        <w:tc>
          <w:tcPr>
            <w:tcW w:w="302" w:type="pct"/>
          </w:tcPr>
          <w:p w14:paraId="76AB5DB6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736F399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22BFE64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6CCAF294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01FB0118" w14:textId="77777777" w:rsidTr="00002D44">
        <w:trPr>
          <w:cantSplit/>
        </w:trPr>
        <w:tc>
          <w:tcPr>
            <w:tcW w:w="283" w:type="pct"/>
          </w:tcPr>
          <w:p w14:paraId="7D86EF51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3097" w:type="pct"/>
          </w:tcPr>
          <w:p w14:paraId="3C97F834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Manufacturing not elsewhere classified</w:t>
            </w:r>
          </w:p>
        </w:tc>
        <w:tc>
          <w:tcPr>
            <w:tcW w:w="302" w:type="pct"/>
          </w:tcPr>
          <w:p w14:paraId="2D19AD72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4D1FBDFD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55C86900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047119E4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71547F2D" w14:textId="77777777" w:rsidTr="00002D44">
        <w:trPr>
          <w:cantSplit/>
        </w:trPr>
        <w:tc>
          <w:tcPr>
            <w:tcW w:w="283" w:type="pct"/>
          </w:tcPr>
          <w:p w14:paraId="1565B137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3097" w:type="pct"/>
          </w:tcPr>
          <w:p w14:paraId="794C46FF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Recycling</w:t>
            </w:r>
          </w:p>
        </w:tc>
        <w:tc>
          <w:tcPr>
            <w:tcW w:w="302" w:type="pct"/>
          </w:tcPr>
          <w:p w14:paraId="7E4CA86F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5DE697A5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72546F61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2C41BF4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501A1033" w14:textId="77777777" w:rsidTr="00002D44">
        <w:trPr>
          <w:cantSplit/>
        </w:trPr>
        <w:tc>
          <w:tcPr>
            <w:tcW w:w="283" w:type="pct"/>
          </w:tcPr>
          <w:p w14:paraId="519FE6DE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3097" w:type="pct"/>
          </w:tcPr>
          <w:p w14:paraId="7E68C6DC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Electricity supply</w:t>
            </w:r>
          </w:p>
        </w:tc>
        <w:tc>
          <w:tcPr>
            <w:tcW w:w="302" w:type="pct"/>
          </w:tcPr>
          <w:p w14:paraId="14A1DB90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070DDAF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4F54929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7104616A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4B311E67" w14:textId="77777777" w:rsidTr="00002D44">
        <w:trPr>
          <w:cantSplit/>
        </w:trPr>
        <w:tc>
          <w:tcPr>
            <w:tcW w:w="283" w:type="pct"/>
          </w:tcPr>
          <w:p w14:paraId="12EC5590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3097" w:type="pct"/>
          </w:tcPr>
          <w:p w14:paraId="0F9B3169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Gas supply</w:t>
            </w:r>
          </w:p>
        </w:tc>
        <w:tc>
          <w:tcPr>
            <w:tcW w:w="302" w:type="pct"/>
          </w:tcPr>
          <w:p w14:paraId="4FC3302E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E1C46E8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6DD8DED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33EAA10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2F699283" w14:textId="77777777" w:rsidTr="00002D44">
        <w:trPr>
          <w:cantSplit/>
        </w:trPr>
        <w:tc>
          <w:tcPr>
            <w:tcW w:w="283" w:type="pct"/>
          </w:tcPr>
          <w:p w14:paraId="3668357A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3097" w:type="pct"/>
          </w:tcPr>
          <w:p w14:paraId="56D85DEA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Water supply</w:t>
            </w:r>
          </w:p>
        </w:tc>
        <w:tc>
          <w:tcPr>
            <w:tcW w:w="302" w:type="pct"/>
          </w:tcPr>
          <w:p w14:paraId="4597B69F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6845B8B7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55CC4535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1887DE58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3DA78462" w14:textId="77777777" w:rsidTr="00002D44">
        <w:trPr>
          <w:cantSplit/>
        </w:trPr>
        <w:tc>
          <w:tcPr>
            <w:tcW w:w="283" w:type="pct"/>
          </w:tcPr>
          <w:p w14:paraId="00267C71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3097" w:type="pct"/>
          </w:tcPr>
          <w:p w14:paraId="5F80AE26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Construction</w:t>
            </w:r>
          </w:p>
        </w:tc>
        <w:tc>
          <w:tcPr>
            <w:tcW w:w="302" w:type="pct"/>
          </w:tcPr>
          <w:p w14:paraId="66A5E35C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5103CCF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5AF97264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2EA65214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15237B" w14:paraId="3BB15B0A" w14:textId="77777777" w:rsidTr="00002D44">
        <w:trPr>
          <w:cantSplit/>
        </w:trPr>
        <w:tc>
          <w:tcPr>
            <w:tcW w:w="283" w:type="pct"/>
          </w:tcPr>
          <w:p w14:paraId="5E8E8981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3097" w:type="pct"/>
          </w:tcPr>
          <w:p w14:paraId="1D3DF4E7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ArialMT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Wholesale and retail trade; Repair of motor vehicles, motorcycles and household goods</w:t>
            </w:r>
          </w:p>
        </w:tc>
        <w:tc>
          <w:tcPr>
            <w:tcW w:w="302" w:type="pct"/>
          </w:tcPr>
          <w:p w14:paraId="6CE90FFE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44176774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50E8A16F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0786066E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15237B" w14:paraId="5A76A246" w14:textId="77777777" w:rsidTr="00002D44">
        <w:trPr>
          <w:cantSplit/>
        </w:trPr>
        <w:tc>
          <w:tcPr>
            <w:tcW w:w="283" w:type="pct"/>
          </w:tcPr>
          <w:p w14:paraId="230C9E89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3097" w:type="pct"/>
          </w:tcPr>
          <w:p w14:paraId="362ABC85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Hotels and restaurants</w:t>
            </w:r>
          </w:p>
        </w:tc>
        <w:tc>
          <w:tcPr>
            <w:tcW w:w="302" w:type="pct"/>
          </w:tcPr>
          <w:p w14:paraId="208F107C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B783A8B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3E6AA3A3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1C148673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15237B" w14:paraId="0ECC6497" w14:textId="77777777" w:rsidTr="00002D44">
        <w:trPr>
          <w:cantSplit/>
        </w:trPr>
        <w:tc>
          <w:tcPr>
            <w:tcW w:w="283" w:type="pct"/>
          </w:tcPr>
          <w:p w14:paraId="143C2FA0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3097" w:type="pct"/>
          </w:tcPr>
          <w:p w14:paraId="63FBB895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Traffic, storage; Communication</w:t>
            </w:r>
          </w:p>
        </w:tc>
        <w:tc>
          <w:tcPr>
            <w:tcW w:w="302" w:type="pct"/>
          </w:tcPr>
          <w:p w14:paraId="4AE51374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5128357C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E98C8EA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16607DF2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15237B" w14:paraId="1CB77156" w14:textId="77777777" w:rsidTr="00D83B66">
        <w:trPr>
          <w:cantSplit/>
        </w:trPr>
        <w:tc>
          <w:tcPr>
            <w:tcW w:w="283" w:type="pct"/>
          </w:tcPr>
          <w:p w14:paraId="22B5D435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3097" w:type="pct"/>
          </w:tcPr>
          <w:p w14:paraId="349AC966" w14:textId="77777777" w:rsidR="00CB562B" w:rsidRPr="00DE21CC" w:rsidRDefault="00CB562B" w:rsidP="00CB56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Financial intermediation, Real estate; renting</w:t>
            </w:r>
          </w:p>
        </w:tc>
        <w:tc>
          <w:tcPr>
            <w:tcW w:w="302" w:type="pct"/>
          </w:tcPr>
          <w:p w14:paraId="312D2738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C466F07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51E37A9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134A1940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15237B" w14:paraId="16BFDAD0" w14:textId="77777777" w:rsidTr="00D83B66">
        <w:trPr>
          <w:cantSplit/>
        </w:trPr>
        <w:tc>
          <w:tcPr>
            <w:tcW w:w="283" w:type="pct"/>
          </w:tcPr>
          <w:p w14:paraId="6FC31E38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3097" w:type="pct"/>
          </w:tcPr>
          <w:p w14:paraId="2B6B3844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Information technology</w:t>
            </w:r>
          </w:p>
        </w:tc>
        <w:tc>
          <w:tcPr>
            <w:tcW w:w="302" w:type="pct"/>
          </w:tcPr>
          <w:p w14:paraId="4B5A4E29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62756358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4C7108C0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2769892A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15237B" w14:paraId="2DEE4C25" w14:textId="77777777" w:rsidTr="00D83B66">
        <w:trPr>
          <w:cantSplit/>
        </w:trPr>
        <w:tc>
          <w:tcPr>
            <w:tcW w:w="283" w:type="pct"/>
          </w:tcPr>
          <w:p w14:paraId="593A2D23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34</w:t>
            </w:r>
          </w:p>
        </w:tc>
        <w:tc>
          <w:tcPr>
            <w:tcW w:w="3097" w:type="pct"/>
          </w:tcPr>
          <w:p w14:paraId="27E26DCF" w14:textId="77777777" w:rsidR="00CB562B" w:rsidRPr="00DE21CC" w:rsidRDefault="00CB562B" w:rsidP="00CB562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 xml:space="preserve">Engineering services </w:t>
            </w: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(research and development, architecture- and engineering offices)</w:t>
            </w:r>
          </w:p>
        </w:tc>
        <w:tc>
          <w:tcPr>
            <w:tcW w:w="302" w:type="pct"/>
          </w:tcPr>
          <w:p w14:paraId="349B6CBA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49A6DCD5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172B93D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4939152D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15237B" w14:paraId="090FFC29" w14:textId="77777777" w:rsidTr="00002D44">
        <w:trPr>
          <w:cantSplit/>
        </w:trPr>
        <w:tc>
          <w:tcPr>
            <w:tcW w:w="283" w:type="pct"/>
          </w:tcPr>
          <w:p w14:paraId="68E469CA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3097" w:type="pct"/>
          </w:tcPr>
          <w:p w14:paraId="1DBB5323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Other services</w:t>
            </w:r>
          </w:p>
        </w:tc>
        <w:tc>
          <w:tcPr>
            <w:tcW w:w="302" w:type="pct"/>
          </w:tcPr>
          <w:p w14:paraId="367116A5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B7E82DF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F6F7111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61515AA9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15237B" w14:paraId="65C3BDA5" w14:textId="77777777" w:rsidTr="00002D44">
        <w:trPr>
          <w:cantSplit/>
        </w:trPr>
        <w:tc>
          <w:tcPr>
            <w:tcW w:w="283" w:type="pct"/>
          </w:tcPr>
          <w:p w14:paraId="4549608D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3097" w:type="pct"/>
          </w:tcPr>
          <w:p w14:paraId="2B09C8C8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Public administration</w:t>
            </w:r>
          </w:p>
        </w:tc>
        <w:tc>
          <w:tcPr>
            <w:tcW w:w="302" w:type="pct"/>
          </w:tcPr>
          <w:p w14:paraId="3168660B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D1F6F1E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9F69171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533650B9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15237B" w14:paraId="1E565D4D" w14:textId="77777777" w:rsidTr="00002D44">
        <w:trPr>
          <w:cantSplit/>
        </w:trPr>
        <w:tc>
          <w:tcPr>
            <w:tcW w:w="283" w:type="pct"/>
          </w:tcPr>
          <w:p w14:paraId="214F471F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3097" w:type="pct"/>
          </w:tcPr>
          <w:p w14:paraId="7968447A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302" w:type="pct"/>
          </w:tcPr>
          <w:p w14:paraId="301802D1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2430E791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3305EC6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71B09523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15237B" w14:paraId="7633CAAF" w14:textId="77777777" w:rsidTr="00002D44">
        <w:trPr>
          <w:cantSplit/>
        </w:trPr>
        <w:tc>
          <w:tcPr>
            <w:tcW w:w="283" w:type="pct"/>
            <w:shd w:val="clear" w:color="auto" w:fill="auto"/>
          </w:tcPr>
          <w:p w14:paraId="724607A5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3097" w:type="pct"/>
            <w:shd w:val="clear" w:color="auto" w:fill="auto"/>
          </w:tcPr>
          <w:p w14:paraId="03A03962" w14:textId="77777777" w:rsidR="00CB562B" w:rsidRPr="00DE21CC" w:rsidRDefault="00CB562B" w:rsidP="00CB562B">
            <w:pPr>
              <w:keepNext/>
              <w:tabs>
                <w:tab w:val="left" w:pos="708"/>
              </w:tabs>
              <w:spacing w:before="0" w:after="0" w:line="240" w:lineRule="auto"/>
              <w:rPr>
                <w:rFonts w:asciiTheme="minorHAnsi" w:hAnsiTheme="minorHAnsi" w:cs="Arial"/>
                <w:bCs/>
                <w:kern w:val="32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 w:cs="ArialMT"/>
                <w:sz w:val="20"/>
                <w:szCs w:val="20"/>
                <w:lang w:val="en-GB"/>
              </w:rPr>
              <w:t>Health (human and veterinary medicine); Social works</w:t>
            </w:r>
          </w:p>
        </w:tc>
        <w:tc>
          <w:tcPr>
            <w:tcW w:w="302" w:type="pct"/>
            <w:shd w:val="clear" w:color="auto" w:fill="auto"/>
          </w:tcPr>
          <w:p w14:paraId="34C62291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  <w:shd w:val="clear" w:color="auto" w:fill="auto"/>
          </w:tcPr>
          <w:p w14:paraId="3028F6D5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  <w:shd w:val="clear" w:color="auto" w:fill="auto"/>
          </w:tcPr>
          <w:p w14:paraId="2E922145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37133061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B562B" w:rsidRPr="00931CD4" w14:paraId="6AD6232C" w14:textId="77777777" w:rsidTr="00002D44">
        <w:trPr>
          <w:cantSplit/>
        </w:trPr>
        <w:tc>
          <w:tcPr>
            <w:tcW w:w="283" w:type="pct"/>
          </w:tcPr>
          <w:p w14:paraId="7670D87D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3097" w:type="pct"/>
          </w:tcPr>
          <w:p w14:paraId="622E2B12" w14:textId="77777777" w:rsidR="00CB562B" w:rsidRPr="00DE21CC" w:rsidRDefault="00CB562B" w:rsidP="00CB562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21CC">
              <w:rPr>
                <w:rFonts w:asciiTheme="minorHAnsi" w:hAnsiTheme="minorHAnsi"/>
                <w:sz w:val="20"/>
                <w:szCs w:val="20"/>
                <w:lang w:val="en-GB"/>
              </w:rPr>
              <w:t>Other social services</w:t>
            </w:r>
          </w:p>
        </w:tc>
        <w:tc>
          <w:tcPr>
            <w:tcW w:w="302" w:type="pct"/>
          </w:tcPr>
          <w:p w14:paraId="20372E87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0000B47C" w14:textId="77777777" w:rsidR="00CB562B" w:rsidRPr="0015237B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02" w:type="pct"/>
          </w:tcPr>
          <w:p w14:paraId="36189871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5237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15237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4" w:type="pct"/>
            <w:tcBorders>
              <w:top w:val="nil"/>
            </w:tcBorders>
          </w:tcPr>
          <w:p w14:paraId="689D0503" w14:textId="77777777" w:rsidR="00CB562B" w:rsidRPr="00931CD4" w:rsidRDefault="00CB562B" w:rsidP="00CB562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4103C15" w14:textId="77777777" w:rsidR="0079412F" w:rsidRPr="00931CD4" w:rsidRDefault="0079412F" w:rsidP="00610335">
      <w:pPr>
        <w:spacing w:before="0" w:after="0" w:line="240" w:lineRule="auto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"/>
        <w:gridCol w:w="10224"/>
        <w:gridCol w:w="1701"/>
        <w:gridCol w:w="2121"/>
      </w:tblGrid>
      <w:tr w:rsidR="003425B6" w:rsidRPr="00931CD4" w14:paraId="53E863FB" w14:textId="77777777" w:rsidTr="00C96461">
        <w:trPr>
          <w:cantSplit/>
          <w:tblHeader/>
        </w:trPr>
        <w:tc>
          <w:tcPr>
            <w:tcW w:w="4287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DDDB716" w14:textId="77777777" w:rsidR="003425B6" w:rsidRPr="00931CD4" w:rsidRDefault="003425B6" w:rsidP="003425B6">
            <w:pPr>
              <w:keepNext/>
              <w:spacing w:before="0" w:after="0" w:line="240" w:lineRule="auto"/>
              <w:rPr>
                <w:b/>
                <w:sz w:val="20"/>
                <w:szCs w:val="20"/>
                <w:lang w:val="en-GB"/>
              </w:rPr>
            </w:pPr>
            <w:r w:rsidRPr="00931CD4">
              <w:rPr>
                <w:b/>
                <w:sz w:val="20"/>
                <w:szCs w:val="20"/>
                <w:lang w:val="en-GB"/>
              </w:rPr>
              <w:t>Certification area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BFBFBF"/>
          </w:tcPr>
          <w:p w14:paraId="6DC5AF71" w14:textId="77777777" w:rsidR="003425B6" w:rsidRPr="00931CD4" w:rsidRDefault="003425B6" w:rsidP="003425B6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Accreditation applied</w:t>
            </w:r>
          </w:p>
        </w:tc>
      </w:tr>
      <w:tr w:rsidR="003425B6" w:rsidRPr="00931CD4" w14:paraId="40E566D8" w14:textId="77777777" w:rsidTr="00C96461">
        <w:trPr>
          <w:cantSplit/>
        </w:trPr>
        <w:tc>
          <w:tcPr>
            <w:tcW w:w="428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507D9C" w14:textId="77777777" w:rsidR="003425B6" w:rsidRPr="00931CD4" w:rsidRDefault="003425B6" w:rsidP="003425B6">
            <w:pPr>
              <w:widowControl w:val="0"/>
              <w:spacing w:before="0" w:after="0" w:line="240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7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EF92F4" w14:textId="77777777" w:rsidR="003425B6" w:rsidRPr="00931CD4" w:rsidRDefault="003425B6" w:rsidP="003425B6">
            <w:pPr>
              <w:widowControl w:val="0"/>
              <w:spacing w:before="0" w:after="0" w:line="240" w:lineRule="auto"/>
              <w:rPr>
                <w:sz w:val="2"/>
                <w:szCs w:val="2"/>
                <w:lang w:val="en-GB"/>
              </w:rPr>
            </w:pPr>
          </w:p>
        </w:tc>
      </w:tr>
      <w:tr w:rsidR="004C37A3" w:rsidRPr="00931CD4" w14:paraId="4AC89519" w14:textId="77777777" w:rsidTr="00C96461">
        <w:trPr>
          <w:cantSplit/>
        </w:trPr>
        <w:tc>
          <w:tcPr>
            <w:tcW w:w="4287" w:type="pct"/>
            <w:gridSpan w:val="3"/>
            <w:shd w:val="clear" w:color="auto" w:fill="auto"/>
          </w:tcPr>
          <w:p w14:paraId="3BA73BE5" w14:textId="77777777" w:rsidR="004C37A3" w:rsidRPr="00931CD4" w:rsidRDefault="004C37A3" w:rsidP="00C96461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>Quality management system according to regulation (EU) No. 333/2011 (iron-, steel- und aluminium scrap – Recycling)</w:t>
            </w:r>
            <w:r w:rsidRPr="00931CD4">
              <w:rPr>
                <w:rStyle w:val="Endnotenzeichen"/>
                <w:lang w:val="en-GB"/>
              </w:rPr>
              <w:endnoteReference w:id="1"/>
            </w:r>
          </w:p>
        </w:tc>
        <w:tc>
          <w:tcPr>
            <w:tcW w:w="713" w:type="pct"/>
          </w:tcPr>
          <w:p w14:paraId="19B1885A" w14:textId="77777777" w:rsidR="004C37A3" w:rsidRPr="00931CD4" w:rsidRDefault="00D954F8" w:rsidP="004C37A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C37A3" w:rsidRPr="00931CD4" w14:paraId="7805BC25" w14:textId="77777777" w:rsidTr="00C96461">
        <w:trPr>
          <w:cantSplit/>
        </w:trPr>
        <w:tc>
          <w:tcPr>
            <w:tcW w:w="4287" w:type="pct"/>
            <w:gridSpan w:val="3"/>
            <w:shd w:val="clear" w:color="auto" w:fill="auto"/>
          </w:tcPr>
          <w:p w14:paraId="0C0CC6F6" w14:textId="77777777" w:rsidR="004C37A3" w:rsidRPr="00931CD4" w:rsidRDefault="004C37A3" w:rsidP="00C96461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>Quality management system according to regulation (EU) No. 715/2013 (copper scrap – Recycling)</w:t>
            </w:r>
            <w:r w:rsidRPr="00931CD4">
              <w:rPr>
                <w:rStyle w:val="Endnotenzeichen"/>
                <w:lang w:val="en-GB"/>
              </w:rPr>
              <w:t>1</w:t>
            </w:r>
          </w:p>
        </w:tc>
        <w:tc>
          <w:tcPr>
            <w:tcW w:w="713" w:type="pct"/>
          </w:tcPr>
          <w:p w14:paraId="61398DE7" w14:textId="77777777" w:rsidR="004C37A3" w:rsidRPr="00931CD4" w:rsidRDefault="004C37A3" w:rsidP="004C37A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C37A3" w:rsidRPr="00931CD4" w14:paraId="5D9C9DF3" w14:textId="77777777" w:rsidTr="00C96461">
        <w:trPr>
          <w:cantSplit/>
        </w:trPr>
        <w:tc>
          <w:tcPr>
            <w:tcW w:w="4287" w:type="pct"/>
            <w:gridSpan w:val="3"/>
            <w:shd w:val="clear" w:color="auto" w:fill="auto"/>
          </w:tcPr>
          <w:p w14:paraId="0F0FC07F" w14:textId="77777777" w:rsidR="004C37A3" w:rsidRPr="00931CD4" w:rsidRDefault="004C37A3" w:rsidP="00C96461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>Quality management system according to regulation (EU) No. 1179/2012 (cullet – Recycling)</w:t>
            </w:r>
            <w:r w:rsidRPr="00931CD4">
              <w:rPr>
                <w:rStyle w:val="Endnotenzeichen"/>
                <w:lang w:val="en-GB"/>
              </w:rPr>
              <w:t>1</w:t>
            </w:r>
          </w:p>
        </w:tc>
        <w:tc>
          <w:tcPr>
            <w:tcW w:w="713" w:type="pct"/>
          </w:tcPr>
          <w:p w14:paraId="6A586EB9" w14:textId="77777777" w:rsidR="004C37A3" w:rsidRPr="00931CD4" w:rsidRDefault="004C37A3" w:rsidP="004C37A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674F6" w:rsidRPr="0046076D" w14:paraId="40EF4AD3" w14:textId="77777777" w:rsidTr="00C96461">
        <w:trPr>
          <w:cantSplit/>
        </w:trPr>
        <w:tc>
          <w:tcPr>
            <w:tcW w:w="4287" w:type="pct"/>
            <w:gridSpan w:val="3"/>
            <w:shd w:val="clear" w:color="auto" w:fill="auto"/>
          </w:tcPr>
          <w:p w14:paraId="3C5E7D6F" w14:textId="754AAD06" w:rsidR="007674F6" w:rsidRPr="00931CD4" w:rsidRDefault="0046076D" w:rsidP="00355D2B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 xml:space="preserve">Quality management system according to regulation (EU) No. </w:t>
            </w:r>
            <w:r w:rsidRPr="00983CDF">
              <w:rPr>
                <w:lang w:val="en-GB"/>
              </w:rPr>
              <w:t>858/2018 (</w:t>
            </w:r>
            <w:r w:rsidR="002E3098">
              <w:rPr>
                <w:lang w:val="en-GB"/>
              </w:rPr>
              <w:t>technical service</w:t>
            </w:r>
            <w:r w:rsidRPr="00983CDF">
              <w:rPr>
                <w:lang w:val="en-GB"/>
              </w:rPr>
              <w:t xml:space="preserve">– </w:t>
            </w:r>
            <w:r w:rsidR="002E3098">
              <w:rPr>
                <w:lang w:val="en-GB"/>
              </w:rPr>
              <w:t>c</w:t>
            </w:r>
            <w:r w:rsidRPr="00983CDF">
              <w:rPr>
                <w:lang w:val="en-GB"/>
              </w:rPr>
              <w:t>ategorie C)</w:t>
            </w:r>
            <w:r>
              <w:rPr>
                <w:rStyle w:val="Endnotenzeichen"/>
              </w:rPr>
              <w:endnoteReference w:id="2"/>
            </w:r>
          </w:p>
        </w:tc>
        <w:tc>
          <w:tcPr>
            <w:tcW w:w="713" w:type="pct"/>
          </w:tcPr>
          <w:p w14:paraId="0FFEE6F7" w14:textId="4B6112BF" w:rsidR="007674F6" w:rsidRPr="00931CD4" w:rsidRDefault="00D934DC" w:rsidP="004C37A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C37A3" w:rsidRPr="00931CD4" w14:paraId="125CB169" w14:textId="77777777" w:rsidTr="00C96461">
        <w:trPr>
          <w:cantSplit/>
        </w:trPr>
        <w:tc>
          <w:tcPr>
            <w:tcW w:w="4287" w:type="pct"/>
            <w:gridSpan w:val="3"/>
          </w:tcPr>
          <w:p w14:paraId="5C645EF3" w14:textId="28C0F412" w:rsidR="004C37A3" w:rsidRPr="0015237B" w:rsidRDefault="004C37A3" w:rsidP="00142B35">
            <w:pPr>
              <w:pStyle w:val="ScopeNr"/>
              <w:ind w:left="357" w:hanging="357"/>
              <w:rPr>
                <w:lang w:val="en-GB"/>
              </w:rPr>
            </w:pPr>
            <w:r w:rsidRPr="0015237B">
              <w:rPr>
                <w:lang w:val="en-GB"/>
              </w:rPr>
              <w:t>Quality management sy</w:t>
            </w:r>
            <w:r w:rsidR="005D4036" w:rsidRPr="0015237B">
              <w:rPr>
                <w:lang w:val="en-GB"/>
              </w:rPr>
              <w:t>stem aerospace according to pr</w:t>
            </w:r>
            <w:r w:rsidRPr="0015237B">
              <w:rPr>
                <w:lang w:val="en-GB"/>
              </w:rPr>
              <w:t>EN 9100 – Requirements for Aviation, Space and Defence Organizations</w:t>
            </w:r>
            <w:r w:rsidR="00142B35">
              <w:rPr>
                <w:rStyle w:val="Endnotenzeichen"/>
                <w:lang w:val="en-GB"/>
              </w:rPr>
              <w:endnoteReference w:id="3"/>
            </w:r>
            <w:r w:rsidRPr="0015237B">
              <w:rPr>
                <w:lang w:val="en-GB"/>
              </w:rPr>
              <w:br/>
            </w:r>
            <w:r w:rsidR="003C06FE">
              <w:rPr>
                <w:lang w:val="en-GB"/>
              </w:rPr>
              <w:t xml:space="preserve">Note: </w:t>
            </w:r>
            <w:r w:rsidRPr="0015237B">
              <w:rPr>
                <w:lang w:val="en-GB"/>
              </w:rPr>
              <w:t xml:space="preserve">supplementary accreditation standard for this certification area is </w:t>
            </w:r>
            <w:r w:rsidRPr="0015237B">
              <w:rPr>
                <w:b/>
                <w:lang w:val="en-GB"/>
              </w:rPr>
              <w:t>DIN EN 9104</w:t>
            </w:r>
          </w:p>
        </w:tc>
        <w:tc>
          <w:tcPr>
            <w:tcW w:w="713" w:type="pct"/>
          </w:tcPr>
          <w:p w14:paraId="119B6ACB" w14:textId="77777777" w:rsidR="004C37A3" w:rsidRPr="00931CD4" w:rsidRDefault="004C37A3" w:rsidP="004C37A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C37A3" w:rsidRPr="0015237B" w14:paraId="664F9582" w14:textId="77777777" w:rsidTr="00C96461">
        <w:trPr>
          <w:cantSplit/>
        </w:trPr>
        <w:tc>
          <w:tcPr>
            <w:tcW w:w="4287" w:type="pct"/>
            <w:gridSpan w:val="3"/>
          </w:tcPr>
          <w:p w14:paraId="090EBD73" w14:textId="3916A57F" w:rsidR="004C37A3" w:rsidRPr="0015237B" w:rsidRDefault="004C37A3" w:rsidP="00BC1B6D">
            <w:pPr>
              <w:pStyle w:val="ScopeNr"/>
              <w:ind w:left="357" w:hanging="357"/>
              <w:rPr>
                <w:lang w:val="en-GB"/>
              </w:rPr>
            </w:pPr>
            <w:r w:rsidRPr="0015237B">
              <w:rPr>
                <w:lang w:val="en-GB"/>
              </w:rPr>
              <w:t>Quality management sy</w:t>
            </w:r>
            <w:r w:rsidR="005D4036" w:rsidRPr="0015237B">
              <w:rPr>
                <w:lang w:val="en-GB"/>
              </w:rPr>
              <w:t>stem aerospace according to pr</w:t>
            </w:r>
            <w:r w:rsidRPr="0015237B">
              <w:rPr>
                <w:lang w:val="en-GB"/>
              </w:rPr>
              <w:t>EN 9110 – Requirements for Aviation Maintenance Organizations</w:t>
            </w:r>
            <w:r w:rsidR="00D934DC" w:rsidRPr="00355D2B">
              <w:rPr>
                <w:vertAlign w:val="superscript"/>
                <w:lang w:val="en-GB"/>
              </w:rPr>
              <w:t>3</w:t>
            </w:r>
            <w:r w:rsidR="003C06FE">
              <w:rPr>
                <w:lang w:val="en-GB"/>
              </w:rPr>
              <w:br/>
              <w:t xml:space="preserve">Note: </w:t>
            </w:r>
            <w:r w:rsidRPr="0015237B">
              <w:rPr>
                <w:lang w:val="en-GB"/>
              </w:rPr>
              <w:t xml:space="preserve">supplementary accreditation standard for this certification area is </w:t>
            </w:r>
            <w:r w:rsidRPr="0015237B">
              <w:rPr>
                <w:b/>
                <w:lang w:val="en-GB"/>
              </w:rPr>
              <w:t>DIN EN 9104</w:t>
            </w:r>
          </w:p>
        </w:tc>
        <w:tc>
          <w:tcPr>
            <w:tcW w:w="713" w:type="pct"/>
          </w:tcPr>
          <w:p w14:paraId="15869004" w14:textId="77777777" w:rsidR="004C37A3" w:rsidRPr="0015237B" w:rsidRDefault="004C37A3" w:rsidP="004C37A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C37A3" w:rsidRPr="00931CD4" w14:paraId="41FC382D" w14:textId="77777777" w:rsidTr="00C96461">
        <w:trPr>
          <w:cantSplit/>
        </w:trPr>
        <w:tc>
          <w:tcPr>
            <w:tcW w:w="4287" w:type="pct"/>
            <w:gridSpan w:val="3"/>
          </w:tcPr>
          <w:p w14:paraId="162794F0" w14:textId="54C309A4" w:rsidR="004C37A3" w:rsidRPr="0015237B" w:rsidRDefault="004C37A3" w:rsidP="00C96461">
            <w:pPr>
              <w:pStyle w:val="ScopeNr"/>
              <w:ind w:left="357" w:hanging="357"/>
              <w:rPr>
                <w:lang w:val="en-GB"/>
              </w:rPr>
            </w:pPr>
            <w:r w:rsidRPr="0015237B">
              <w:rPr>
                <w:lang w:val="en-GB"/>
              </w:rPr>
              <w:t>Quality management sy</w:t>
            </w:r>
            <w:r w:rsidR="005D4036" w:rsidRPr="0015237B">
              <w:rPr>
                <w:lang w:val="en-GB"/>
              </w:rPr>
              <w:t>stem aerospace according to pr</w:t>
            </w:r>
            <w:r w:rsidRPr="0015237B">
              <w:rPr>
                <w:lang w:val="en-GB"/>
              </w:rPr>
              <w:t>EN 9120 – Requirements for Aviation, Space and Defence Distributors</w:t>
            </w:r>
            <w:r w:rsidR="00D934DC" w:rsidRPr="00355D2B">
              <w:rPr>
                <w:vertAlign w:val="superscript"/>
                <w:lang w:val="en-GB"/>
              </w:rPr>
              <w:t>3</w:t>
            </w:r>
            <w:r w:rsidR="003C06FE">
              <w:rPr>
                <w:lang w:val="en-GB"/>
              </w:rPr>
              <w:br/>
              <w:t xml:space="preserve">Note: </w:t>
            </w:r>
            <w:r w:rsidRPr="0015237B">
              <w:rPr>
                <w:lang w:val="en-GB"/>
              </w:rPr>
              <w:t xml:space="preserve">supplementary accreditation standard for this certification area is </w:t>
            </w:r>
            <w:r w:rsidRPr="0015237B">
              <w:rPr>
                <w:b/>
                <w:lang w:val="en-GB"/>
              </w:rPr>
              <w:t>DIN EN 9104</w:t>
            </w:r>
            <w:r w:rsidRPr="0015237B">
              <w:rPr>
                <w:lang w:val="en-GB"/>
              </w:rPr>
              <w:t xml:space="preserve"> </w:t>
            </w:r>
          </w:p>
        </w:tc>
        <w:tc>
          <w:tcPr>
            <w:tcW w:w="713" w:type="pct"/>
          </w:tcPr>
          <w:p w14:paraId="07898692" w14:textId="77777777" w:rsidR="004C37A3" w:rsidRPr="00931CD4" w:rsidRDefault="004C37A3" w:rsidP="004C37A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C37A3" w:rsidRPr="00931CD4" w14:paraId="6FBA6C32" w14:textId="77777777" w:rsidTr="00C96461">
        <w:trPr>
          <w:cantSplit/>
        </w:trPr>
        <w:tc>
          <w:tcPr>
            <w:tcW w:w="4287" w:type="pct"/>
            <w:gridSpan w:val="3"/>
          </w:tcPr>
          <w:p w14:paraId="0403E57A" w14:textId="56D5CB1F" w:rsidR="004C37A3" w:rsidRPr="00931CD4" w:rsidRDefault="004C37A3" w:rsidP="00355D2B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 xml:space="preserve">Quality management system according to ISO 15378 - </w:t>
            </w:r>
            <w:r w:rsidRPr="00931CD4">
              <w:rPr>
                <w:rFonts w:asciiTheme="minorHAnsi" w:hAnsiTheme="minorHAnsi" w:cs="Arial"/>
                <w:color w:val="1A171B"/>
                <w:lang w:val="en-GB"/>
              </w:rPr>
              <w:t>Primary packaging materials for medicinal products</w:t>
            </w:r>
            <w:r w:rsidR="00D934DC">
              <w:rPr>
                <w:rFonts w:asciiTheme="minorHAnsi" w:hAnsiTheme="minorHAnsi" w:cs="Arial"/>
                <w:color w:val="1A171B"/>
                <w:lang w:val="en-GB"/>
              </w:rPr>
              <w:br/>
            </w:r>
            <w:r w:rsidR="00D55C71" w:rsidRPr="00D55C71">
              <w:rPr>
                <w:lang w:val="en-GB"/>
              </w:rPr>
              <w:t xml:space="preserve">Note: the </w:t>
            </w:r>
            <w:r w:rsidR="00D55C71" w:rsidRPr="0015237B">
              <w:rPr>
                <w:lang w:val="en-GB"/>
              </w:rPr>
              <w:t>supplementary</w:t>
            </w:r>
            <w:r w:rsidR="00D55C71" w:rsidRPr="00D55C71">
              <w:rPr>
                <w:lang w:val="en-GB"/>
              </w:rPr>
              <w:t xml:space="preserve"> accreditation standard for this certification area is </w:t>
            </w:r>
            <w:r w:rsidR="00D55C71" w:rsidRPr="00355D2B">
              <w:rPr>
                <w:b/>
                <w:lang w:val="en-GB"/>
              </w:rPr>
              <w:t>ISO / IEC 17021-3</w:t>
            </w:r>
          </w:p>
        </w:tc>
        <w:tc>
          <w:tcPr>
            <w:tcW w:w="713" w:type="pct"/>
          </w:tcPr>
          <w:p w14:paraId="2487259B" w14:textId="77777777" w:rsidR="004C37A3" w:rsidRPr="00931CD4" w:rsidRDefault="004C37A3" w:rsidP="004C37A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C37A3" w:rsidRPr="00931CD4" w14:paraId="78E811B0" w14:textId="77777777" w:rsidTr="00C96461">
        <w:trPr>
          <w:cantSplit/>
        </w:trPr>
        <w:tc>
          <w:tcPr>
            <w:tcW w:w="4287" w:type="pct"/>
            <w:gridSpan w:val="3"/>
          </w:tcPr>
          <w:p w14:paraId="5DD59F8A" w14:textId="01FFFE9A" w:rsidR="004C37A3" w:rsidRPr="00931CD4" w:rsidRDefault="004C37A3" w:rsidP="00355D2B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>Quality management system medical devices according to ISO 13485</w:t>
            </w:r>
            <w:r w:rsidR="00D55C71">
              <w:rPr>
                <w:lang w:val="en-GB"/>
              </w:rPr>
              <w:br/>
            </w:r>
            <w:r w:rsidR="00D55C71" w:rsidRPr="00D55C71">
              <w:rPr>
                <w:lang w:val="en-GB"/>
              </w:rPr>
              <w:t xml:space="preserve">Note: the </w:t>
            </w:r>
            <w:r w:rsidR="00D55C71" w:rsidRPr="0015237B">
              <w:rPr>
                <w:lang w:val="en-GB"/>
              </w:rPr>
              <w:t>supplementary</w:t>
            </w:r>
            <w:r w:rsidR="00D55C71" w:rsidRPr="00D55C71">
              <w:rPr>
                <w:lang w:val="en-GB"/>
              </w:rPr>
              <w:t xml:space="preserve"> accreditation standard for this certification area is</w:t>
            </w:r>
            <w:r w:rsidR="00D55C71">
              <w:rPr>
                <w:lang w:val="en-GB"/>
              </w:rPr>
              <w:t xml:space="preserve"> </w:t>
            </w:r>
            <w:r w:rsidR="00D55C71" w:rsidRPr="00355D2B">
              <w:rPr>
                <w:b/>
                <w:lang w:val="en-GB"/>
              </w:rPr>
              <w:t>IAF MD 9</w:t>
            </w:r>
            <w:r w:rsidR="00D55C71">
              <w:rPr>
                <w:b/>
                <w:lang w:val="en-GB"/>
              </w:rPr>
              <w:t xml:space="preserve"> </w:t>
            </w:r>
            <w:r w:rsidR="00D55C71" w:rsidRPr="00355D2B">
              <w:rPr>
                <w:lang w:val="en-GB"/>
              </w:rPr>
              <w:t>taking into account the</w:t>
            </w:r>
            <w:r w:rsidR="00A629E9">
              <w:rPr>
                <w:lang w:val="en-GB"/>
              </w:rPr>
              <w:t xml:space="preserve"> a</w:t>
            </w:r>
            <w:r w:rsidR="00A629E9" w:rsidRPr="00A629E9">
              <w:rPr>
                <w:lang w:val="en-GB"/>
              </w:rPr>
              <w:t>nnex to the application for accreditation within the scope:</w:t>
            </w:r>
            <w:r w:rsidR="00A629E9">
              <w:rPr>
                <w:lang w:val="en-GB"/>
              </w:rPr>
              <w:t xml:space="preserve"> medical devices</w:t>
            </w:r>
          </w:p>
        </w:tc>
        <w:tc>
          <w:tcPr>
            <w:tcW w:w="713" w:type="pct"/>
          </w:tcPr>
          <w:p w14:paraId="67566831" w14:textId="77777777" w:rsidR="004C37A3" w:rsidRPr="00931CD4" w:rsidRDefault="004C37A3" w:rsidP="004C37A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C37A3" w:rsidRPr="00931CD4" w14:paraId="029CACD7" w14:textId="77777777" w:rsidTr="00C96461">
        <w:trPr>
          <w:cantSplit/>
        </w:trPr>
        <w:tc>
          <w:tcPr>
            <w:tcW w:w="4287" w:type="pct"/>
            <w:gridSpan w:val="3"/>
          </w:tcPr>
          <w:p w14:paraId="79FB90BC" w14:textId="2FC8209C" w:rsidR="004C37A3" w:rsidRPr="00931CD4" w:rsidRDefault="004C37A3" w:rsidP="00C96461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lastRenderedPageBreak/>
              <w:t xml:space="preserve">Quality management system according to ISO 9001, in combination with DIN EN ISO 3834 - </w:t>
            </w:r>
            <w:r w:rsidRPr="00931CD4">
              <w:rPr>
                <w:rFonts w:asciiTheme="minorHAnsi" w:hAnsiTheme="minorHAnsi" w:cs="Arial"/>
                <w:color w:val="1A171B"/>
                <w:lang w:val="en-GB"/>
              </w:rPr>
              <w:t>Quality requirements for fusion welding of metallic materials</w:t>
            </w:r>
            <w:r w:rsidR="00A629E9">
              <w:rPr>
                <w:rFonts w:asciiTheme="minorHAnsi" w:hAnsiTheme="minorHAnsi" w:cs="Arial"/>
                <w:color w:val="1A171B"/>
                <w:lang w:val="en-GB"/>
              </w:rPr>
              <w:t xml:space="preserve"> </w:t>
            </w:r>
            <w:r w:rsidR="00A629E9">
              <w:rPr>
                <w:rFonts w:asciiTheme="minorHAnsi" w:hAnsiTheme="minorHAnsi" w:cs="Arial"/>
                <w:color w:val="1A171B"/>
                <w:lang w:val="en-GB"/>
              </w:rPr>
              <w:br/>
            </w:r>
            <w:r w:rsidR="00A629E9" w:rsidRPr="00D55C71">
              <w:rPr>
                <w:lang w:val="en-GB"/>
              </w:rPr>
              <w:t xml:space="preserve">Note: the </w:t>
            </w:r>
            <w:r w:rsidR="00A629E9" w:rsidRPr="0015237B">
              <w:rPr>
                <w:lang w:val="en-GB"/>
              </w:rPr>
              <w:t>supplementary</w:t>
            </w:r>
            <w:r w:rsidR="00A629E9" w:rsidRPr="00D55C71">
              <w:rPr>
                <w:lang w:val="en-GB"/>
              </w:rPr>
              <w:t xml:space="preserve"> accreditation standard for this certification area is </w:t>
            </w:r>
            <w:r w:rsidR="00A629E9" w:rsidRPr="00C4763B">
              <w:rPr>
                <w:b/>
                <w:lang w:val="en-GB"/>
              </w:rPr>
              <w:t>ISO / IEC 17021-3</w:t>
            </w:r>
          </w:p>
        </w:tc>
        <w:tc>
          <w:tcPr>
            <w:tcW w:w="713" w:type="pct"/>
          </w:tcPr>
          <w:p w14:paraId="42EC699E" w14:textId="77777777" w:rsidR="004C37A3" w:rsidRPr="00931CD4" w:rsidRDefault="004C37A3" w:rsidP="004C37A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44B1C" w:rsidRPr="00931CD4" w14:paraId="5D0279AE" w14:textId="77777777" w:rsidTr="00C96461">
        <w:trPr>
          <w:cantSplit/>
        </w:trPr>
        <w:tc>
          <w:tcPr>
            <w:tcW w:w="4287" w:type="pct"/>
            <w:gridSpan w:val="3"/>
            <w:tcBorders>
              <w:right w:val="single" w:sz="4" w:space="0" w:color="auto"/>
            </w:tcBorders>
          </w:tcPr>
          <w:p w14:paraId="18D0CF14" w14:textId="31E36CF4" w:rsidR="00344B1C" w:rsidRPr="00931CD4" w:rsidRDefault="00344B1C" w:rsidP="00C96461">
            <w:pPr>
              <w:pStyle w:val="ScopeNr"/>
              <w:keepNext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>Energy management system ISO</w:t>
            </w:r>
            <w:r w:rsidR="003C06FE">
              <w:rPr>
                <w:lang w:val="en-GB"/>
              </w:rPr>
              <w:t xml:space="preserve"> 50001 – technical areas</w:t>
            </w:r>
            <w:r w:rsidR="003C06FE">
              <w:rPr>
                <w:lang w:val="en-GB"/>
              </w:rPr>
              <w:br/>
              <w:t xml:space="preserve">Note: </w:t>
            </w:r>
            <w:r w:rsidRPr="00931CD4">
              <w:rPr>
                <w:lang w:val="en-GB"/>
              </w:rPr>
              <w:t xml:space="preserve">supplementary accreditation standard </w:t>
            </w:r>
            <w:r w:rsidR="001A0773">
              <w:rPr>
                <w:lang w:val="en-GB"/>
              </w:rPr>
              <w:t xml:space="preserve">for this certification area is </w:t>
            </w:r>
            <w:r w:rsidRPr="00931CD4">
              <w:rPr>
                <w:b/>
                <w:lang w:val="en-GB"/>
              </w:rPr>
              <w:t>ISO 50003</w:t>
            </w:r>
          </w:p>
        </w:tc>
        <w:tc>
          <w:tcPr>
            <w:tcW w:w="713" w:type="pct"/>
            <w:tcBorders>
              <w:left w:val="single" w:sz="4" w:space="0" w:color="auto"/>
              <w:bottom w:val="nil"/>
            </w:tcBorders>
          </w:tcPr>
          <w:p w14:paraId="1DA4F973" w14:textId="77777777" w:rsidR="00344B1C" w:rsidRPr="00931CD4" w:rsidRDefault="00344B1C" w:rsidP="00BC786B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44B1C" w:rsidRPr="00931CD4" w14:paraId="419F406C" w14:textId="77777777" w:rsidTr="005B6040">
        <w:trPr>
          <w:cantSplit/>
        </w:trPr>
        <w:tc>
          <w:tcPr>
            <w:tcW w:w="278" w:type="pct"/>
            <w:shd w:val="clear" w:color="auto" w:fill="D9D9D9"/>
          </w:tcPr>
          <w:p w14:paraId="4302FE4C" w14:textId="77777777" w:rsidR="00344B1C" w:rsidRPr="00606DC0" w:rsidRDefault="00344B1C" w:rsidP="00E63D32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606DC0">
              <w:rPr>
                <w:rFonts w:cs="Arial"/>
                <w:b/>
                <w:sz w:val="16"/>
                <w:szCs w:val="16"/>
                <w:lang w:val="en-GB"/>
              </w:rPr>
              <w:t>Techn. Area</w:t>
            </w:r>
          </w:p>
        </w:tc>
        <w:tc>
          <w:tcPr>
            <w:tcW w:w="3437" w:type="pct"/>
            <w:shd w:val="clear" w:color="auto" w:fill="D9D9D9"/>
          </w:tcPr>
          <w:p w14:paraId="64E28DA3" w14:textId="2B97D185" w:rsidR="00344B1C" w:rsidRPr="00606DC0" w:rsidRDefault="00344B1C" w:rsidP="00606DC0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606DC0">
              <w:rPr>
                <w:rFonts w:cs="Arial"/>
                <w:b/>
                <w:sz w:val="20"/>
                <w:szCs w:val="20"/>
                <w:lang w:val="en-GB"/>
              </w:rPr>
              <w:t xml:space="preserve">Description of technical areas </w:t>
            </w:r>
          </w:p>
        </w:tc>
        <w:tc>
          <w:tcPr>
            <w:tcW w:w="572" w:type="pct"/>
            <w:shd w:val="clear" w:color="auto" w:fill="D9D9D9"/>
            <w:vAlign w:val="center"/>
          </w:tcPr>
          <w:p w14:paraId="626092DC" w14:textId="3353DDB3" w:rsidR="00344B1C" w:rsidRPr="00606DC0" w:rsidRDefault="00344B1C" w:rsidP="00E63D32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606DC0">
              <w:rPr>
                <w:rFonts w:cs="Arial"/>
                <w:b/>
                <w:sz w:val="16"/>
                <w:szCs w:val="16"/>
                <w:lang w:val="en-GB"/>
              </w:rPr>
              <w:t>Tick relevant area</w:t>
            </w:r>
            <w:r w:rsidRPr="00606DC0">
              <w:rPr>
                <w:rFonts w:cs="Arial"/>
                <w:b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2DEEEA4C" w14:textId="77777777" w:rsidR="00344B1C" w:rsidRPr="00931CD4" w:rsidRDefault="00344B1C" w:rsidP="00E63D32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44B1C" w:rsidRPr="00931CD4" w14:paraId="10BD8C42" w14:textId="77777777" w:rsidTr="005B6040">
        <w:trPr>
          <w:cantSplit/>
        </w:trPr>
        <w:tc>
          <w:tcPr>
            <w:tcW w:w="278" w:type="pct"/>
          </w:tcPr>
          <w:p w14:paraId="15774EC5" w14:textId="77777777" w:rsidR="00344B1C" w:rsidRPr="00355D2B" w:rsidRDefault="00344B1C" w:rsidP="00344B1C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3437" w:type="pct"/>
          </w:tcPr>
          <w:p w14:paraId="1D15A5BF" w14:textId="7A4DB4C7" w:rsidR="00344B1C" w:rsidRPr="00355D2B" w:rsidRDefault="00344B1C" w:rsidP="00606DC0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Industry – light to medium</w:t>
            </w:r>
          </w:p>
        </w:tc>
        <w:tc>
          <w:tcPr>
            <w:tcW w:w="572" w:type="pct"/>
          </w:tcPr>
          <w:p w14:paraId="6284637B" w14:textId="77777777" w:rsidR="00344B1C" w:rsidRPr="00606DC0" w:rsidRDefault="00344B1C" w:rsidP="00344B1C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DC0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BE95063" w14:textId="77777777" w:rsidR="00344B1C" w:rsidRPr="00931CD4" w:rsidRDefault="00344B1C" w:rsidP="00344B1C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44B1C" w:rsidRPr="00931CD4" w14:paraId="4F11FF15" w14:textId="77777777" w:rsidTr="005B6040">
        <w:trPr>
          <w:cantSplit/>
        </w:trPr>
        <w:tc>
          <w:tcPr>
            <w:tcW w:w="278" w:type="pct"/>
          </w:tcPr>
          <w:p w14:paraId="52BA6C7C" w14:textId="77777777" w:rsidR="00344B1C" w:rsidRPr="00355D2B" w:rsidRDefault="00344B1C" w:rsidP="00344B1C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3437" w:type="pct"/>
          </w:tcPr>
          <w:p w14:paraId="54E0A6D7" w14:textId="121D31DA" w:rsidR="00344B1C" w:rsidRPr="00355D2B" w:rsidRDefault="00344B1C" w:rsidP="00606DC0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 xml:space="preserve">Industry – heavy </w:t>
            </w:r>
          </w:p>
        </w:tc>
        <w:tc>
          <w:tcPr>
            <w:tcW w:w="572" w:type="pct"/>
          </w:tcPr>
          <w:p w14:paraId="496D5F1F" w14:textId="77777777" w:rsidR="00344B1C" w:rsidRPr="00606DC0" w:rsidRDefault="00344B1C" w:rsidP="00344B1C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DC0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3E6FA03" w14:textId="77777777" w:rsidR="00344B1C" w:rsidRPr="00931CD4" w:rsidRDefault="00344B1C" w:rsidP="00344B1C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44B1C" w:rsidRPr="00931CD4" w14:paraId="2395D80F" w14:textId="77777777" w:rsidTr="005B6040">
        <w:trPr>
          <w:cantSplit/>
        </w:trPr>
        <w:tc>
          <w:tcPr>
            <w:tcW w:w="278" w:type="pct"/>
          </w:tcPr>
          <w:p w14:paraId="0073B91A" w14:textId="77777777" w:rsidR="00344B1C" w:rsidRPr="00355D2B" w:rsidRDefault="00344B1C" w:rsidP="00344B1C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3437" w:type="pct"/>
          </w:tcPr>
          <w:p w14:paraId="7290C035" w14:textId="050E3FE8" w:rsidR="00344B1C" w:rsidRPr="00355D2B" w:rsidRDefault="00344B1C" w:rsidP="00606DC0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Buildings – simple</w:t>
            </w:r>
          </w:p>
        </w:tc>
        <w:tc>
          <w:tcPr>
            <w:tcW w:w="572" w:type="pct"/>
          </w:tcPr>
          <w:p w14:paraId="362AA013" w14:textId="77777777" w:rsidR="00344B1C" w:rsidRPr="00606DC0" w:rsidRDefault="00344B1C" w:rsidP="00344B1C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DC0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C4BD0CC" w14:textId="77777777" w:rsidR="00344B1C" w:rsidRPr="00931CD4" w:rsidRDefault="00344B1C" w:rsidP="00344B1C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44B1C" w:rsidRPr="00931CD4" w14:paraId="3F9988FE" w14:textId="77777777" w:rsidTr="005B6040">
        <w:trPr>
          <w:cantSplit/>
        </w:trPr>
        <w:tc>
          <w:tcPr>
            <w:tcW w:w="278" w:type="pct"/>
          </w:tcPr>
          <w:p w14:paraId="468E88E5" w14:textId="77777777" w:rsidR="00344B1C" w:rsidRPr="00355D2B" w:rsidRDefault="00344B1C" w:rsidP="00344B1C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3437" w:type="pct"/>
          </w:tcPr>
          <w:p w14:paraId="166FEE39" w14:textId="5D9B4FBF" w:rsidR="00344B1C" w:rsidRPr="00355D2B" w:rsidRDefault="00344B1C" w:rsidP="00606DC0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Building</w:t>
            </w:r>
            <w:r w:rsidR="00606DC0">
              <w:rPr>
                <w:sz w:val="20"/>
                <w:szCs w:val="20"/>
                <w:lang w:val="en-GB"/>
              </w:rPr>
              <w:t>s –</w:t>
            </w:r>
            <w:r w:rsidRPr="00355D2B">
              <w:rPr>
                <w:sz w:val="20"/>
                <w:szCs w:val="20"/>
                <w:lang w:val="en-GB"/>
              </w:rPr>
              <w:t xml:space="preserve"> complexes</w:t>
            </w:r>
            <w:r w:rsidR="00606DC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72" w:type="pct"/>
          </w:tcPr>
          <w:p w14:paraId="5F12CB56" w14:textId="77777777" w:rsidR="00344B1C" w:rsidRPr="00606DC0" w:rsidRDefault="00344B1C" w:rsidP="00344B1C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DC0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6F0F78C8" w14:textId="77777777" w:rsidR="00344B1C" w:rsidRPr="00931CD4" w:rsidRDefault="00344B1C" w:rsidP="00344B1C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44B1C" w:rsidRPr="00931CD4" w14:paraId="33E8C569" w14:textId="77777777" w:rsidTr="005B6040">
        <w:trPr>
          <w:cantSplit/>
        </w:trPr>
        <w:tc>
          <w:tcPr>
            <w:tcW w:w="278" w:type="pct"/>
          </w:tcPr>
          <w:p w14:paraId="00294754" w14:textId="77777777" w:rsidR="00344B1C" w:rsidRPr="00355D2B" w:rsidRDefault="00344B1C" w:rsidP="00344B1C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3437" w:type="pct"/>
          </w:tcPr>
          <w:p w14:paraId="4AA206D4" w14:textId="2A4F43FB" w:rsidR="00344B1C" w:rsidRPr="00355D2B" w:rsidRDefault="00344B1C" w:rsidP="00606DC0">
            <w:pPr>
              <w:spacing w:before="0" w:after="0" w:line="240" w:lineRule="auto"/>
              <w:rPr>
                <w:sz w:val="20"/>
                <w:szCs w:val="20"/>
                <w:lang w:val="fr-FR"/>
              </w:rPr>
            </w:pPr>
            <w:r w:rsidRPr="00355D2B">
              <w:rPr>
                <w:sz w:val="20"/>
                <w:szCs w:val="20"/>
                <w:lang w:val="fr-FR"/>
              </w:rPr>
              <w:t xml:space="preserve">Transport </w:t>
            </w:r>
          </w:p>
        </w:tc>
        <w:tc>
          <w:tcPr>
            <w:tcW w:w="572" w:type="pct"/>
          </w:tcPr>
          <w:p w14:paraId="44ECDE64" w14:textId="77777777" w:rsidR="00344B1C" w:rsidRPr="00606DC0" w:rsidRDefault="00344B1C" w:rsidP="00344B1C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DC0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4E1C6F5B" w14:textId="77777777" w:rsidR="00344B1C" w:rsidRPr="00931CD4" w:rsidRDefault="00344B1C" w:rsidP="00344B1C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44B1C" w:rsidRPr="00931CD4" w14:paraId="00F8BE09" w14:textId="77777777" w:rsidTr="005B6040">
        <w:trPr>
          <w:cantSplit/>
        </w:trPr>
        <w:tc>
          <w:tcPr>
            <w:tcW w:w="278" w:type="pct"/>
          </w:tcPr>
          <w:p w14:paraId="03EA0E56" w14:textId="77777777" w:rsidR="00344B1C" w:rsidRPr="00355D2B" w:rsidRDefault="00344B1C" w:rsidP="00344B1C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3437" w:type="pct"/>
          </w:tcPr>
          <w:p w14:paraId="4534ADC4" w14:textId="3DEFB5BF" w:rsidR="00344B1C" w:rsidRPr="00355D2B" w:rsidRDefault="00344B1C" w:rsidP="00606DC0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 xml:space="preserve">Mining </w:t>
            </w:r>
          </w:p>
        </w:tc>
        <w:tc>
          <w:tcPr>
            <w:tcW w:w="572" w:type="pct"/>
          </w:tcPr>
          <w:p w14:paraId="10FB1EB5" w14:textId="77777777" w:rsidR="00344B1C" w:rsidRPr="00606DC0" w:rsidRDefault="00344B1C" w:rsidP="00344B1C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DC0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CD5CBD1" w14:textId="77777777" w:rsidR="00344B1C" w:rsidRPr="00931CD4" w:rsidRDefault="00344B1C" w:rsidP="00344B1C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44B1C" w:rsidRPr="00931CD4" w14:paraId="77087E95" w14:textId="77777777" w:rsidTr="005B6040">
        <w:trPr>
          <w:cantSplit/>
        </w:trPr>
        <w:tc>
          <w:tcPr>
            <w:tcW w:w="278" w:type="pct"/>
          </w:tcPr>
          <w:p w14:paraId="619F2015" w14:textId="77777777" w:rsidR="00344B1C" w:rsidRPr="00355D2B" w:rsidRDefault="00344B1C" w:rsidP="00344B1C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3437" w:type="pct"/>
          </w:tcPr>
          <w:p w14:paraId="309EA40A" w14:textId="301C37C1" w:rsidR="00344B1C" w:rsidRPr="00355D2B" w:rsidRDefault="00344B1C" w:rsidP="00606DC0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 xml:space="preserve">Agriculture </w:t>
            </w:r>
          </w:p>
        </w:tc>
        <w:tc>
          <w:tcPr>
            <w:tcW w:w="572" w:type="pct"/>
          </w:tcPr>
          <w:p w14:paraId="5107F3D7" w14:textId="77777777" w:rsidR="00344B1C" w:rsidRPr="00606DC0" w:rsidRDefault="00344B1C" w:rsidP="00344B1C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DC0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392261A3" w14:textId="77777777" w:rsidR="00344B1C" w:rsidRPr="00931CD4" w:rsidRDefault="00344B1C" w:rsidP="00344B1C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44B1C" w:rsidRPr="00931CD4" w14:paraId="67EF59B4" w14:textId="77777777" w:rsidTr="005B6040">
        <w:trPr>
          <w:cantSplit/>
        </w:trPr>
        <w:tc>
          <w:tcPr>
            <w:tcW w:w="278" w:type="pct"/>
            <w:tcBorders>
              <w:bottom w:val="single" w:sz="4" w:space="0" w:color="auto"/>
            </w:tcBorders>
          </w:tcPr>
          <w:p w14:paraId="1BED0833" w14:textId="77777777" w:rsidR="00344B1C" w:rsidRPr="00355D2B" w:rsidRDefault="00344B1C" w:rsidP="00344B1C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3437" w:type="pct"/>
            <w:tcBorders>
              <w:bottom w:val="single" w:sz="4" w:space="0" w:color="auto"/>
            </w:tcBorders>
          </w:tcPr>
          <w:p w14:paraId="5F4CC0F1" w14:textId="1D2F580B" w:rsidR="00344B1C" w:rsidRPr="00355D2B" w:rsidRDefault="00344B1C" w:rsidP="00A310A9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 xml:space="preserve">Energy industry 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1E92C015" w14:textId="77777777" w:rsidR="00344B1C" w:rsidRPr="00606DC0" w:rsidRDefault="00344B1C" w:rsidP="00344B1C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DC0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single" w:sz="4" w:space="0" w:color="auto"/>
            </w:tcBorders>
          </w:tcPr>
          <w:p w14:paraId="7EDFB9FF" w14:textId="77777777" w:rsidR="00344B1C" w:rsidRPr="00931CD4" w:rsidRDefault="00344B1C" w:rsidP="00344B1C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44B1C" w:rsidRPr="00931CD4" w14:paraId="3071E79F" w14:textId="77777777" w:rsidTr="00C96461">
        <w:trPr>
          <w:cantSplit/>
        </w:trPr>
        <w:tc>
          <w:tcPr>
            <w:tcW w:w="4287" w:type="pct"/>
            <w:gridSpan w:val="3"/>
            <w:tcBorders>
              <w:right w:val="single" w:sz="4" w:space="0" w:color="auto"/>
            </w:tcBorders>
          </w:tcPr>
          <w:p w14:paraId="64514826" w14:textId="7646036F" w:rsidR="00344B1C" w:rsidRPr="002A5C94" w:rsidRDefault="00344B1C" w:rsidP="00C96461">
            <w:pPr>
              <w:pStyle w:val="ScopeNr"/>
              <w:ind w:left="357" w:hanging="357"/>
              <w:rPr>
                <w:lang w:val="en-GB"/>
              </w:rPr>
            </w:pPr>
            <w:r w:rsidRPr="002A5C94">
              <w:rPr>
                <w:lang w:val="en-GB"/>
              </w:rPr>
              <w:t xml:space="preserve">Food Safety Management system ISO 22000 – applied categories </w:t>
            </w:r>
            <w:r w:rsidR="006E0845" w:rsidRPr="002A5C94">
              <w:rPr>
                <w:lang w:val="en-US"/>
              </w:rPr>
              <w:t xml:space="preserve">DIN ISO 22003-1:2023 </w:t>
            </w:r>
            <w:r w:rsidR="003C06FE">
              <w:rPr>
                <w:lang w:val="en-GB"/>
              </w:rPr>
              <w:t>Annex A</w:t>
            </w:r>
            <w:r w:rsidR="003C06FE">
              <w:rPr>
                <w:lang w:val="en-GB"/>
              </w:rPr>
              <w:br/>
              <w:t xml:space="preserve">Note: </w:t>
            </w:r>
            <w:r w:rsidRPr="002A5C94">
              <w:rPr>
                <w:lang w:val="en-GB"/>
              </w:rPr>
              <w:t>supplementary accreditation standard</w:t>
            </w:r>
            <w:r w:rsidR="001A0773">
              <w:rPr>
                <w:lang w:val="en-GB"/>
              </w:rPr>
              <w:t xml:space="preserve"> for this certification area is</w:t>
            </w:r>
            <w:r w:rsidRPr="002A5C94">
              <w:rPr>
                <w:lang w:val="en-GB"/>
              </w:rPr>
              <w:t xml:space="preserve"> </w:t>
            </w:r>
            <w:r w:rsidR="006E0845" w:rsidRPr="002A5C94">
              <w:rPr>
                <w:b/>
                <w:lang w:val="en-US"/>
              </w:rPr>
              <w:t>DIN ISO 22003-1:2023</w:t>
            </w:r>
          </w:p>
        </w:tc>
        <w:tc>
          <w:tcPr>
            <w:tcW w:w="713" w:type="pct"/>
            <w:tcBorders>
              <w:left w:val="single" w:sz="4" w:space="0" w:color="auto"/>
              <w:bottom w:val="nil"/>
            </w:tcBorders>
          </w:tcPr>
          <w:p w14:paraId="1D49BA04" w14:textId="77777777" w:rsidR="00344B1C" w:rsidRPr="00931CD4" w:rsidRDefault="00344B1C" w:rsidP="00863503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C786B" w:rsidRPr="00931CD4" w14:paraId="1898707E" w14:textId="77777777" w:rsidTr="005B6040">
        <w:trPr>
          <w:cantSplit/>
        </w:trPr>
        <w:tc>
          <w:tcPr>
            <w:tcW w:w="278" w:type="pct"/>
            <w:shd w:val="clear" w:color="auto" w:fill="D9D9D9"/>
          </w:tcPr>
          <w:p w14:paraId="1CCF9322" w14:textId="77777777" w:rsidR="00BC786B" w:rsidRPr="00931CD4" w:rsidRDefault="00BC786B" w:rsidP="00863503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931CD4">
              <w:rPr>
                <w:rFonts w:cs="Arial"/>
                <w:b/>
                <w:sz w:val="20"/>
                <w:szCs w:val="20"/>
                <w:lang w:val="en-GB"/>
              </w:rPr>
              <w:t xml:space="preserve">Cat. </w:t>
            </w:r>
          </w:p>
        </w:tc>
        <w:tc>
          <w:tcPr>
            <w:tcW w:w="3437" w:type="pct"/>
            <w:shd w:val="clear" w:color="auto" w:fill="D9D9D9"/>
          </w:tcPr>
          <w:p w14:paraId="624C470E" w14:textId="77777777" w:rsidR="00BC786B" w:rsidRPr="002A5C94" w:rsidRDefault="00BC786B" w:rsidP="00863503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2A5C94">
              <w:rPr>
                <w:rFonts w:cs="Arial"/>
                <w:b/>
                <w:sz w:val="20"/>
                <w:szCs w:val="20"/>
                <w:lang w:val="en-GB"/>
              </w:rPr>
              <w:t>Description of categories</w:t>
            </w:r>
          </w:p>
        </w:tc>
        <w:tc>
          <w:tcPr>
            <w:tcW w:w="572" w:type="pct"/>
            <w:shd w:val="clear" w:color="auto" w:fill="D9D9D9"/>
            <w:vAlign w:val="center"/>
          </w:tcPr>
          <w:p w14:paraId="234EDDC6" w14:textId="77777777" w:rsidR="00BC786B" w:rsidRPr="00002D44" w:rsidRDefault="00BC786B" w:rsidP="00E63D32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002D44">
              <w:rPr>
                <w:rFonts w:cs="Arial"/>
                <w:b/>
                <w:sz w:val="16"/>
                <w:szCs w:val="16"/>
                <w:lang w:val="en-GB"/>
              </w:rPr>
              <w:t>Tick applied category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239EA7CF" w14:textId="77777777" w:rsidR="00BC786B" w:rsidRPr="00931CD4" w:rsidRDefault="00BC786B" w:rsidP="00863503">
            <w:pPr>
              <w:keepNext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1487F92B" w14:textId="77777777" w:rsidTr="005B6040">
        <w:trPr>
          <w:cantSplit/>
        </w:trPr>
        <w:tc>
          <w:tcPr>
            <w:tcW w:w="278" w:type="pct"/>
          </w:tcPr>
          <w:p w14:paraId="2B203F68" w14:textId="77777777" w:rsidR="00BC786B" w:rsidRPr="005B0085" w:rsidRDefault="00BC786B" w:rsidP="00BC786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B0085">
              <w:rPr>
                <w:rFonts w:asciiTheme="minorHAnsi" w:hAnsi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3437" w:type="pct"/>
          </w:tcPr>
          <w:p w14:paraId="0F2D4403" w14:textId="2B3B96FE" w:rsidR="00BC786B" w:rsidRPr="002A5C94" w:rsidRDefault="005B0085" w:rsidP="005B00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  <w:lang w:val="en-US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  <w:lang w:val="en-US"/>
              </w:rPr>
              <w:t>Farming or handling of animals</w:t>
            </w:r>
          </w:p>
        </w:tc>
        <w:tc>
          <w:tcPr>
            <w:tcW w:w="572" w:type="pct"/>
          </w:tcPr>
          <w:p w14:paraId="5696E8A7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76682608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2966AF37" w14:textId="77777777" w:rsidTr="005B6040">
        <w:trPr>
          <w:cantSplit/>
        </w:trPr>
        <w:tc>
          <w:tcPr>
            <w:tcW w:w="278" w:type="pct"/>
          </w:tcPr>
          <w:p w14:paraId="3F6EAEA1" w14:textId="77777777" w:rsidR="00BC786B" w:rsidRPr="005B0085" w:rsidRDefault="00BC786B" w:rsidP="00BC786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B0085">
              <w:rPr>
                <w:rFonts w:asciiTheme="minorHAnsi" w:hAnsi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3437" w:type="pct"/>
          </w:tcPr>
          <w:p w14:paraId="142E1F52" w14:textId="64F1431C" w:rsidR="00BC786B" w:rsidRPr="002A5C94" w:rsidRDefault="005B0085" w:rsidP="005B00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  <w:lang w:val="en-US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  <w:lang w:val="en-US"/>
              </w:rPr>
              <w:t>Farming or handling of plants</w:t>
            </w:r>
          </w:p>
        </w:tc>
        <w:tc>
          <w:tcPr>
            <w:tcW w:w="572" w:type="pct"/>
          </w:tcPr>
          <w:p w14:paraId="4874558B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32029DA6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76B804E2" w14:textId="77777777" w:rsidTr="005B6040">
        <w:trPr>
          <w:cantSplit/>
        </w:trPr>
        <w:tc>
          <w:tcPr>
            <w:tcW w:w="278" w:type="pct"/>
          </w:tcPr>
          <w:p w14:paraId="635C9683" w14:textId="77777777" w:rsidR="00BC786B" w:rsidRPr="00355D2B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3437" w:type="pct"/>
          </w:tcPr>
          <w:p w14:paraId="72070F01" w14:textId="258D7047" w:rsidR="00BC786B" w:rsidRPr="002A5C94" w:rsidRDefault="00170C1A" w:rsidP="00170C1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  <w:lang w:val="en-US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  <w:lang w:val="en-US"/>
              </w:rPr>
              <w:t>Food, ingredient and pet food processing</w:t>
            </w:r>
          </w:p>
        </w:tc>
        <w:tc>
          <w:tcPr>
            <w:tcW w:w="572" w:type="pct"/>
          </w:tcPr>
          <w:p w14:paraId="13D79D64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51BDBAE7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7218C8E3" w14:textId="77777777" w:rsidTr="005B6040">
        <w:trPr>
          <w:cantSplit/>
        </w:trPr>
        <w:tc>
          <w:tcPr>
            <w:tcW w:w="278" w:type="pct"/>
          </w:tcPr>
          <w:p w14:paraId="0CA0518F" w14:textId="77777777" w:rsidR="00BC786B" w:rsidRPr="00355D2B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3437" w:type="pct"/>
          </w:tcPr>
          <w:p w14:paraId="7D658D5F" w14:textId="41FDE6B2" w:rsidR="00BC786B" w:rsidRPr="002A5C94" w:rsidRDefault="00170C1A" w:rsidP="00170C1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  <w:lang w:val="en-US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  <w:lang w:val="en-US"/>
              </w:rPr>
              <w:t>Feed and animal food processing</w:t>
            </w:r>
          </w:p>
        </w:tc>
        <w:tc>
          <w:tcPr>
            <w:tcW w:w="572" w:type="pct"/>
          </w:tcPr>
          <w:p w14:paraId="3BED7F15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21310EFD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60320E02" w14:textId="77777777" w:rsidTr="00D83B66">
        <w:trPr>
          <w:cantSplit/>
        </w:trPr>
        <w:tc>
          <w:tcPr>
            <w:tcW w:w="278" w:type="pct"/>
          </w:tcPr>
          <w:p w14:paraId="3BDFA985" w14:textId="77777777" w:rsidR="00BC786B" w:rsidRPr="00355D2B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3437" w:type="pct"/>
          </w:tcPr>
          <w:p w14:paraId="0E77334E" w14:textId="3BC30C3C" w:rsidR="00BC786B" w:rsidRPr="002A5C94" w:rsidRDefault="00043E29" w:rsidP="00043E2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</w:rPr>
              <w:t>Catering/food service</w:t>
            </w:r>
          </w:p>
        </w:tc>
        <w:tc>
          <w:tcPr>
            <w:tcW w:w="572" w:type="pct"/>
          </w:tcPr>
          <w:p w14:paraId="0DF7DE9A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79237450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57900885" w14:textId="77777777" w:rsidTr="00D83B66">
        <w:trPr>
          <w:cantSplit/>
        </w:trPr>
        <w:tc>
          <w:tcPr>
            <w:tcW w:w="278" w:type="pct"/>
          </w:tcPr>
          <w:p w14:paraId="7B5040C2" w14:textId="77777777" w:rsidR="00BC786B" w:rsidRPr="00355D2B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3437" w:type="pct"/>
          </w:tcPr>
          <w:p w14:paraId="50D1511B" w14:textId="6762C891" w:rsidR="00BC786B" w:rsidRPr="002A5C94" w:rsidRDefault="00043E29" w:rsidP="00043E2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  <w:lang w:val="en-US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  <w:lang w:val="en-US"/>
              </w:rPr>
              <w:t>Trading, retail and e-commerce</w:t>
            </w:r>
          </w:p>
        </w:tc>
        <w:tc>
          <w:tcPr>
            <w:tcW w:w="572" w:type="pct"/>
          </w:tcPr>
          <w:p w14:paraId="092151C1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single" w:sz="4" w:space="0" w:color="auto"/>
            </w:tcBorders>
          </w:tcPr>
          <w:p w14:paraId="5E49FD87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467113F2" w14:textId="77777777" w:rsidTr="00D83B66">
        <w:trPr>
          <w:cantSplit/>
        </w:trPr>
        <w:tc>
          <w:tcPr>
            <w:tcW w:w="278" w:type="pct"/>
          </w:tcPr>
          <w:p w14:paraId="4BA3C669" w14:textId="77777777" w:rsidR="00BC786B" w:rsidRPr="00355D2B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lastRenderedPageBreak/>
              <w:t>G</w:t>
            </w:r>
          </w:p>
        </w:tc>
        <w:tc>
          <w:tcPr>
            <w:tcW w:w="3437" w:type="pct"/>
          </w:tcPr>
          <w:p w14:paraId="64FF79CB" w14:textId="257DF0E3" w:rsidR="00BC786B" w:rsidRPr="002A5C94" w:rsidRDefault="00043E29" w:rsidP="00BC786B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Transport and storage s</w:t>
            </w:r>
            <w:r w:rsidR="00BC786B" w:rsidRPr="002A5C94">
              <w:rPr>
                <w:sz w:val="20"/>
                <w:szCs w:val="20"/>
                <w:lang w:val="en-GB"/>
              </w:rPr>
              <w:t>ervices</w:t>
            </w:r>
          </w:p>
        </w:tc>
        <w:tc>
          <w:tcPr>
            <w:tcW w:w="572" w:type="pct"/>
          </w:tcPr>
          <w:p w14:paraId="37F03DCF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single" w:sz="4" w:space="0" w:color="auto"/>
              <w:bottom w:val="nil"/>
            </w:tcBorders>
          </w:tcPr>
          <w:p w14:paraId="167FF89B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5BE8252F" w14:textId="77777777" w:rsidTr="005B6040">
        <w:trPr>
          <w:cantSplit/>
        </w:trPr>
        <w:tc>
          <w:tcPr>
            <w:tcW w:w="278" w:type="pct"/>
          </w:tcPr>
          <w:p w14:paraId="7B17093F" w14:textId="77777777" w:rsidR="00BC786B" w:rsidRPr="00355D2B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3437" w:type="pct"/>
          </w:tcPr>
          <w:p w14:paraId="3DCAAA07" w14:textId="77777777" w:rsidR="00BC786B" w:rsidRPr="002A5C94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572" w:type="pct"/>
          </w:tcPr>
          <w:p w14:paraId="22E99700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7652A746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357D5CCE" w14:textId="77777777" w:rsidTr="005B6040">
        <w:trPr>
          <w:cantSplit/>
        </w:trPr>
        <w:tc>
          <w:tcPr>
            <w:tcW w:w="278" w:type="pct"/>
          </w:tcPr>
          <w:p w14:paraId="73E7668B" w14:textId="77777777" w:rsidR="00BC786B" w:rsidRPr="00355D2B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3437" w:type="pct"/>
          </w:tcPr>
          <w:p w14:paraId="0F55E6F9" w14:textId="583D4C96" w:rsidR="00BC786B" w:rsidRPr="002A5C94" w:rsidRDefault="00043E29" w:rsidP="00043E2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</w:rPr>
              <w:t>Production of packaging material</w:t>
            </w:r>
          </w:p>
        </w:tc>
        <w:tc>
          <w:tcPr>
            <w:tcW w:w="572" w:type="pct"/>
          </w:tcPr>
          <w:p w14:paraId="6D8A9753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78DC462E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0BACE6A9" w14:textId="77777777" w:rsidTr="005B6040">
        <w:trPr>
          <w:cantSplit/>
        </w:trPr>
        <w:tc>
          <w:tcPr>
            <w:tcW w:w="278" w:type="pct"/>
          </w:tcPr>
          <w:p w14:paraId="255E1BAF" w14:textId="77777777" w:rsidR="00BC786B" w:rsidRPr="00355D2B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J</w:t>
            </w:r>
          </w:p>
        </w:tc>
        <w:tc>
          <w:tcPr>
            <w:tcW w:w="3437" w:type="pct"/>
          </w:tcPr>
          <w:p w14:paraId="2658E20A" w14:textId="42AFFCEB" w:rsidR="00BC786B" w:rsidRPr="002A5C94" w:rsidRDefault="00BC786B" w:rsidP="00043E29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 xml:space="preserve">Equipment </w:t>
            </w:r>
          </w:p>
        </w:tc>
        <w:tc>
          <w:tcPr>
            <w:tcW w:w="572" w:type="pct"/>
          </w:tcPr>
          <w:p w14:paraId="3AE46ED4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687C82A5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21763863" w14:textId="77777777" w:rsidTr="005B6040">
        <w:trPr>
          <w:cantSplit/>
        </w:trPr>
        <w:tc>
          <w:tcPr>
            <w:tcW w:w="278" w:type="pct"/>
          </w:tcPr>
          <w:p w14:paraId="03199865" w14:textId="77777777" w:rsidR="00BC786B" w:rsidRPr="00355D2B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K</w:t>
            </w:r>
          </w:p>
        </w:tc>
        <w:tc>
          <w:tcPr>
            <w:tcW w:w="3437" w:type="pct"/>
          </w:tcPr>
          <w:p w14:paraId="07F81A9C" w14:textId="313FC208" w:rsidR="00BC786B" w:rsidRPr="002A5C94" w:rsidRDefault="00043E29" w:rsidP="00043E2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</w:rPr>
              <w:t>Chemical and bio-chemical</w:t>
            </w:r>
          </w:p>
        </w:tc>
        <w:tc>
          <w:tcPr>
            <w:tcW w:w="572" w:type="pct"/>
          </w:tcPr>
          <w:p w14:paraId="542183D4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single" w:sz="4" w:space="0" w:color="auto"/>
            </w:tcBorders>
          </w:tcPr>
          <w:p w14:paraId="24CB2C7B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0F2C815F" w14:textId="77777777" w:rsidTr="00C96461">
        <w:trPr>
          <w:cantSplit/>
        </w:trPr>
        <w:tc>
          <w:tcPr>
            <w:tcW w:w="4287" w:type="pct"/>
            <w:gridSpan w:val="3"/>
            <w:tcBorders>
              <w:right w:val="single" w:sz="4" w:space="0" w:color="auto"/>
            </w:tcBorders>
          </w:tcPr>
          <w:p w14:paraId="4F5DEF4D" w14:textId="54C9B8AD" w:rsidR="00BC786B" w:rsidRPr="002A5C94" w:rsidRDefault="00BC786B" w:rsidP="00142B35">
            <w:pPr>
              <w:pStyle w:val="ScopeNr"/>
              <w:ind w:left="357" w:hanging="357"/>
              <w:rPr>
                <w:b/>
                <w:lang w:val="en-GB"/>
              </w:rPr>
            </w:pPr>
            <w:r w:rsidRPr="002A5C94">
              <w:rPr>
                <w:color w:val="000000"/>
                <w:lang w:val="en-GB"/>
              </w:rPr>
              <w:t xml:space="preserve">Food Safety System Certification </w:t>
            </w:r>
            <w:r w:rsidRPr="002A5C94">
              <w:rPr>
                <w:lang w:val="en-GB"/>
              </w:rPr>
              <w:t>FSSC 22000</w:t>
            </w:r>
            <w:r w:rsidR="00142B35" w:rsidRPr="002A5C94">
              <w:rPr>
                <w:rStyle w:val="Endnotenzeichen"/>
                <w:lang w:val="en-GB"/>
              </w:rPr>
              <w:endnoteReference w:id="4"/>
            </w:r>
            <w:r w:rsidRPr="002A5C94">
              <w:rPr>
                <w:lang w:val="en-GB"/>
              </w:rPr>
              <w:t xml:space="preserve"> – applied categories FSSC 22000 </w:t>
            </w:r>
            <w:r w:rsidR="0033419F" w:rsidRPr="002A5C94">
              <w:rPr>
                <w:lang w:val="en-GB"/>
              </w:rPr>
              <w:t>Scheme Annex 5</w:t>
            </w:r>
            <w:r w:rsidR="003C06FE">
              <w:rPr>
                <w:lang w:val="en-GB"/>
              </w:rPr>
              <w:br/>
              <w:t xml:space="preserve">Note: </w:t>
            </w:r>
            <w:r w:rsidRPr="002A5C94">
              <w:rPr>
                <w:lang w:val="en-GB"/>
              </w:rPr>
              <w:t>supplementary accreditation standard</w:t>
            </w:r>
            <w:r w:rsidR="00C90745" w:rsidRPr="002A5C94">
              <w:rPr>
                <w:lang w:val="en-GB"/>
              </w:rPr>
              <w:t xml:space="preserve"> for this certification area is</w:t>
            </w:r>
            <w:r w:rsidRPr="002A5C94">
              <w:rPr>
                <w:lang w:val="en-GB"/>
              </w:rPr>
              <w:t xml:space="preserve"> </w:t>
            </w:r>
            <w:r w:rsidR="00C90745" w:rsidRPr="002A5C94">
              <w:rPr>
                <w:b/>
                <w:lang w:val="en-US"/>
              </w:rPr>
              <w:t>DIN ISO 22003-1:2023</w:t>
            </w:r>
          </w:p>
        </w:tc>
        <w:tc>
          <w:tcPr>
            <w:tcW w:w="713" w:type="pct"/>
            <w:tcBorders>
              <w:left w:val="single" w:sz="4" w:space="0" w:color="auto"/>
              <w:bottom w:val="nil"/>
            </w:tcBorders>
          </w:tcPr>
          <w:p w14:paraId="61B245CC" w14:textId="77777777" w:rsidR="00BC786B" w:rsidRPr="00931CD4" w:rsidRDefault="00BC786B" w:rsidP="00863503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F23A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3A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0F23A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C786B" w:rsidRPr="00931CD4" w14:paraId="650C6151" w14:textId="77777777" w:rsidTr="005B6040">
        <w:trPr>
          <w:cantSplit/>
        </w:trPr>
        <w:tc>
          <w:tcPr>
            <w:tcW w:w="278" w:type="pct"/>
            <w:shd w:val="clear" w:color="auto" w:fill="D9D9D9"/>
          </w:tcPr>
          <w:p w14:paraId="396BE052" w14:textId="77777777" w:rsidR="00BC786B" w:rsidRPr="00626F99" w:rsidRDefault="00BC786B" w:rsidP="00863503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626F99">
              <w:rPr>
                <w:rFonts w:cs="Arial"/>
                <w:b/>
                <w:sz w:val="20"/>
                <w:szCs w:val="20"/>
                <w:lang w:val="en-GB"/>
              </w:rPr>
              <w:t>Cat.</w:t>
            </w:r>
          </w:p>
        </w:tc>
        <w:tc>
          <w:tcPr>
            <w:tcW w:w="3437" w:type="pct"/>
            <w:shd w:val="clear" w:color="auto" w:fill="D9D9D9"/>
          </w:tcPr>
          <w:p w14:paraId="7A897636" w14:textId="77777777" w:rsidR="00BC786B" w:rsidRPr="002A5C94" w:rsidRDefault="00BC786B" w:rsidP="00863503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2A5C94">
              <w:rPr>
                <w:rFonts w:cs="Arial"/>
                <w:b/>
                <w:sz w:val="20"/>
                <w:szCs w:val="20"/>
                <w:lang w:val="en-GB"/>
              </w:rPr>
              <w:t>Description of categories</w:t>
            </w:r>
          </w:p>
        </w:tc>
        <w:tc>
          <w:tcPr>
            <w:tcW w:w="572" w:type="pct"/>
            <w:shd w:val="clear" w:color="auto" w:fill="D9D9D9"/>
            <w:vAlign w:val="center"/>
          </w:tcPr>
          <w:p w14:paraId="06890050" w14:textId="77777777" w:rsidR="00BC786B" w:rsidRPr="00E63D32" w:rsidRDefault="00BC786B" w:rsidP="00E63D32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E63D32">
              <w:rPr>
                <w:rFonts w:cs="Arial"/>
                <w:b/>
                <w:sz w:val="16"/>
                <w:szCs w:val="16"/>
                <w:lang w:val="en-GB"/>
              </w:rPr>
              <w:t>Tick applied category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50DDB8EE" w14:textId="77777777" w:rsidR="00BC786B" w:rsidRPr="00931CD4" w:rsidRDefault="00BC786B" w:rsidP="00863503">
            <w:pPr>
              <w:keepNext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39AF7706" w14:textId="77777777" w:rsidTr="005B6040">
        <w:trPr>
          <w:cantSplit/>
        </w:trPr>
        <w:tc>
          <w:tcPr>
            <w:tcW w:w="278" w:type="pct"/>
          </w:tcPr>
          <w:p w14:paraId="26FE5EFB" w14:textId="574C646C" w:rsidR="00BC786B" w:rsidRPr="002A5C94" w:rsidRDefault="00C90745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B III</w:t>
            </w:r>
          </w:p>
        </w:tc>
        <w:tc>
          <w:tcPr>
            <w:tcW w:w="3437" w:type="pct"/>
          </w:tcPr>
          <w:p w14:paraId="078E9502" w14:textId="7232461D" w:rsidR="00BC786B" w:rsidRPr="002A5C94" w:rsidRDefault="00C90745" w:rsidP="00C9074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  <w:lang w:val="en-US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  <w:lang w:val="en-US"/>
              </w:rPr>
              <w:t>Pre-process handling of plant products</w:t>
            </w:r>
          </w:p>
        </w:tc>
        <w:tc>
          <w:tcPr>
            <w:tcW w:w="572" w:type="pct"/>
          </w:tcPr>
          <w:p w14:paraId="03F72EB2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3CC70249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257A88D5" w14:textId="77777777" w:rsidTr="005B6040">
        <w:trPr>
          <w:cantSplit/>
        </w:trPr>
        <w:tc>
          <w:tcPr>
            <w:tcW w:w="278" w:type="pct"/>
          </w:tcPr>
          <w:p w14:paraId="1B75E61E" w14:textId="0F4D11C2" w:rsidR="00BC786B" w:rsidRPr="002A5C94" w:rsidRDefault="00984EFD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C 0</w:t>
            </w:r>
            <w:r w:rsidR="00C90745" w:rsidRPr="002A5C9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37" w:type="pct"/>
          </w:tcPr>
          <w:p w14:paraId="1509C493" w14:textId="179B885D" w:rsidR="00BC786B" w:rsidRPr="002A5C94" w:rsidRDefault="00C90745" w:rsidP="00C9074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</w:rPr>
              <w:t>Animal – Primary conversion</w:t>
            </w:r>
          </w:p>
        </w:tc>
        <w:tc>
          <w:tcPr>
            <w:tcW w:w="572" w:type="pct"/>
          </w:tcPr>
          <w:p w14:paraId="32C6ED4E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48AA221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3932E559" w14:textId="77777777" w:rsidTr="005B6040">
        <w:trPr>
          <w:cantSplit/>
        </w:trPr>
        <w:tc>
          <w:tcPr>
            <w:tcW w:w="278" w:type="pct"/>
          </w:tcPr>
          <w:p w14:paraId="68E019BC" w14:textId="77777777" w:rsidR="00BC786B" w:rsidRPr="002A5C94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C I</w:t>
            </w:r>
          </w:p>
        </w:tc>
        <w:tc>
          <w:tcPr>
            <w:tcW w:w="3437" w:type="pct"/>
          </w:tcPr>
          <w:p w14:paraId="784830A3" w14:textId="2E01E455" w:rsidR="00BC786B" w:rsidRPr="002A5C94" w:rsidRDefault="00CA3ED4" w:rsidP="00CA3ED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  <w:lang w:val="en-US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  <w:lang w:val="en-US"/>
              </w:rPr>
              <w:t>Processing of perishable animal products</w:t>
            </w:r>
          </w:p>
        </w:tc>
        <w:tc>
          <w:tcPr>
            <w:tcW w:w="572" w:type="pct"/>
          </w:tcPr>
          <w:p w14:paraId="047EDA46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188690D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3E3B915A" w14:textId="77777777" w:rsidTr="005B6040">
        <w:trPr>
          <w:cantSplit/>
        </w:trPr>
        <w:tc>
          <w:tcPr>
            <w:tcW w:w="278" w:type="pct"/>
          </w:tcPr>
          <w:p w14:paraId="70956810" w14:textId="77777777" w:rsidR="00BC786B" w:rsidRPr="002A5C94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C II</w:t>
            </w:r>
          </w:p>
        </w:tc>
        <w:tc>
          <w:tcPr>
            <w:tcW w:w="3437" w:type="pct"/>
          </w:tcPr>
          <w:p w14:paraId="2EC61AC2" w14:textId="7B159439" w:rsidR="00BC786B" w:rsidRPr="002A5C94" w:rsidRDefault="00CA3ED4" w:rsidP="00CA3ED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  <w:lang w:val="en-US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  <w:lang w:val="en-US"/>
              </w:rPr>
              <w:t>Processing of perishable plantbased products</w:t>
            </w:r>
          </w:p>
        </w:tc>
        <w:tc>
          <w:tcPr>
            <w:tcW w:w="572" w:type="pct"/>
          </w:tcPr>
          <w:p w14:paraId="00FD6284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3B913DC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638CB7C8" w14:textId="77777777" w:rsidTr="005B6040">
        <w:trPr>
          <w:cantSplit/>
        </w:trPr>
        <w:tc>
          <w:tcPr>
            <w:tcW w:w="278" w:type="pct"/>
          </w:tcPr>
          <w:p w14:paraId="0E43F20B" w14:textId="77777777" w:rsidR="00BC786B" w:rsidRPr="002A5C94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C III</w:t>
            </w:r>
          </w:p>
        </w:tc>
        <w:tc>
          <w:tcPr>
            <w:tcW w:w="3437" w:type="pct"/>
          </w:tcPr>
          <w:p w14:paraId="5FA93E9A" w14:textId="72C6B199" w:rsidR="00BC786B" w:rsidRPr="002A5C94" w:rsidRDefault="00CA3ED4" w:rsidP="00CA3ED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  <w:lang w:val="en-US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  <w:lang w:val="en-US"/>
              </w:rPr>
              <w:t>Processing of perishable animal and plant – products (mixed products)</w:t>
            </w:r>
          </w:p>
        </w:tc>
        <w:tc>
          <w:tcPr>
            <w:tcW w:w="572" w:type="pct"/>
          </w:tcPr>
          <w:p w14:paraId="7AD37308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CF0F8FD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54E6F2AA" w14:textId="77777777" w:rsidTr="005B6040">
        <w:trPr>
          <w:cantSplit/>
        </w:trPr>
        <w:tc>
          <w:tcPr>
            <w:tcW w:w="278" w:type="pct"/>
            <w:shd w:val="clear" w:color="auto" w:fill="auto"/>
          </w:tcPr>
          <w:p w14:paraId="28736480" w14:textId="77777777" w:rsidR="00BC786B" w:rsidRPr="002A5C94" w:rsidRDefault="00BC786B" w:rsidP="00BC786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A5C94">
              <w:rPr>
                <w:rFonts w:asciiTheme="minorHAnsi" w:hAnsiTheme="minorHAnsi"/>
                <w:sz w:val="20"/>
                <w:szCs w:val="20"/>
                <w:lang w:val="en-GB"/>
              </w:rPr>
              <w:t>C IV</w:t>
            </w:r>
          </w:p>
        </w:tc>
        <w:tc>
          <w:tcPr>
            <w:tcW w:w="3437" w:type="pct"/>
            <w:shd w:val="clear" w:color="auto" w:fill="auto"/>
          </w:tcPr>
          <w:p w14:paraId="6DE34B1A" w14:textId="47166712" w:rsidR="00BC786B" w:rsidRPr="002A5C94" w:rsidRDefault="00CA3ED4" w:rsidP="00CA3ED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  <w:lang w:val="en-US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  <w:lang w:val="en-US"/>
              </w:rPr>
              <w:t>Processing of ambient stable products</w:t>
            </w:r>
          </w:p>
        </w:tc>
        <w:tc>
          <w:tcPr>
            <w:tcW w:w="572" w:type="pct"/>
            <w:shd w:val="clear" w:color="auto" w:fill="auto"/>
          </w:tcPr>
          <w:p w14:paraId="43C52506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7D2A2554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2CFB7861" w14:textId="77777777" w:rsidTr="005B6040">
        <w:trPr>
          <w:cantSplit/>
        </w:trPr>
        <w:tc>
          <w:tcPr>
            <w:tcW w:w="278" w:type="pct"/>
            <w:shd w:val="clear" w:color="auto" w:fill="auto"/>
          </w:tcPr>
          <w:p w14:paraId="3AF83402" w14:textId="41E57627" w:rsidR="00BC786B" w:rsidRPr="002A5C94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 xml:space="preserve">D </w:t>
            </w:r>
          </w:p>
        </w:tc>
        <w:tc>
          <w:tcPr>
            <w:tcW w:w="3437" w:type="pct"/>
            <w:shd w:val="clear" w:color="auto" w:fill="auto"/>
          </w:tcPr>
          <w:p w14:paraId="5EEFF8CE" w14:textId="479F3DBA" w:rsidR="00BC786B" w:rsidRPr="002A5C94" w:rsidRDefault="00CA3ED4" w:rsidP="00CA3ED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  <w:lang w:val="en-US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  <w:lang w:val="en-US"/>
              </w:rPr>
              <w:t>Feed and animal food processing</w:t>
            </w:r>
          </w:p>
        </w:tc>
        <w:tc>
          <w:tcPr>
            <w:tcW w:w="572" w:type="pct"/>
            <w:shd w:val="clear" w:color="auto" w:fill="auto"/>
          </w:tcPr>
          <w:p w14:paraId="3728ED00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3818DDA3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131F08EB" w14:textId="77777777" w:rsidTr="005B6040">
        <w:trPr>
          <w:cantSplit/>
        </w:trPr>
        <w:tc>
          <w:tcPr>
            <w:tcW w:w="278" w:type="pct"/>
            <w:shd w:val="clear" w:color="auto" w:fill="auto"/>
          </w:tcPr>
          <w:p w14:paraId="0A8AC11B" w14:textId="77777777" w:rsidR="00BC786B" w:rsidRPr="002A5C94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3437" w:type="pct"/>
            <w:shd w:val="clear" w:color="auto" w:fill="auto"/>
          </w:tcPr>
          <w:p w14:paraId="081ED94A" w14:textId="5D6018ED" w:rsidR="00BC786B" w:rsidRPr="002A5C94" w:rsidRDefault="00CA3ED4" w:rsidP="00CA3ED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mbria"/>
                <w:sz w:val="20"/>
                <w:szCs w:val="20"/>
              </w:rPr>
            </w:pPr>
            <w:r w:rsidRPr="002A5C94">
              <w:rPr>
                <w:rFonts w:cs="Cambria"/>
                <w:sz w:val="20"/>
                <w:szCs w:val="20"/>
              </w:rPr>
              <w:t>Catering/food service</w:t>
            </w:r>
          </w:p>
        </w:tc>
        <w:tc>
          <w:tcPr>
            <w:tcW w:w="572" w:type="pct"/>
            <w:shd w:val="clear" w:color="auto" w:fill="auto"/>
          </w:tcPr>
          <w:p w14:paraId="2282B35E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0B27DB91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3130DE5E" w14:textId="77777777" w:rsidTr="005B6040">
        <w:trPr>
          <w:cantSplit/>
        </w:trPr>
        <w:tc>
          <w:tcPr>
            <w:tcW w:w="278" w:type="pct"/>
            <w:shd w:val="clear" w:color="auto" w:fill="auto"/>
          </w:tcPr>
          <w:p w14:paraId="28A5DE8A" w14:textId="77777777" w:rsidR="00BC786B" w:rsidRPr="002A5C94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F I</w:t>
            </w:r>
          </w:p>
        </w:tc>
        <w:tc>
          <w:tcPr>
            <w:tcW w:w="3437" w:type="pct"/>
            <w:shd w:val="clear" w:color="auto" w:fill="auto"/>
          </w:tcPr>
          <w:p w14:paraId="7E570C53" w14:textId="1BD91A83" w:rsidR="00BC786B" w:rsidRPr="002A5C94" w:rsidRDefault="001E0A56" w:rsidP="00CA3ED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Retail/</w:t>
            </w:r>
            <w:r w:rsidR="00CA3ED4" w:rsidRPr="002A5C94">
              <w:rPr>
                <w:rFonts w:asciiTheme="minorHAnsi" w:hAnsiTheme="minorHAnsi" w:cs="Cambria"/>
                <w:sz w:val="20"/>
                <w:szCs w:val="20"/>
              </w:rPr>
              <w:t>wholesale</w:t>
            </w:r>
          </w:p>
        </w:tc>
        <w:tc>
          <w:tcPr>
            <w:tcW w:w="572" w:type="pct"/>
            <w:shd w:val="clear" w:color="auto" w:fill="auto"/>
          </w:tcPr>
          <w:p w14:paraId="6C80D532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257FC18C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CA3ED4" w:rsidRPr="00931CD4" w14:paraId="150B7485" w14:textId="77777777" w:rsidTr="005B6040">
        <w:trPr>
          <w:cantSplit/>
        </w:trPr>
        <w:tc>
          <w:tcPr>
            <w:tcW w:w="278" w:type="pct"/>
            <w:shd w:val="clear" w:color="auto" w:fill="auto"/>
          </w:tcPr>
          <w:p w14:paraId="0A0C65EE" w14:textId="471867B7" w:rsidR="00CA3ED4" w:rsidRPr="002A5C94" w:rsidRDefault="00CA3ED4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F II</w:t>
            </w:r>
          </w:p>
        </w:tc>
        <w:tc>
          <w:tcPr>
            <w:tcW w:w="3437" w:type="pct"/>
            <w:shd w:val="clear" w:color="auto" w:fill="auto"/>
          </w:tcPr>
          <w:p w14:paraId="18AF2006" w14:textId="4E64253A" w:rsidR="00CA3ED4" w:rsidRPr="002A5C94" w:rsidRDefault="001E0A56" w:rsidP="00CA3ED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Brokering/</w:t>
            </w:r>
            <w:r w:rsidR="00CA3ED4" w:rsidRPr="002A5C94">
              <w:rPr>
                <w:rFonts w:asciiTheme="minorHAnsi" w:hAnsiTheme="minorHAnsi" w:cs="Cambria"/>
                <w:sz w:val="20"/>
                <w:szCs w:val="20"/>
              </w:rPr>
              <w:t>trading</w:t>
            </w:r>
          </w:p>
        </w:tc>
        <w:tc>
          <w:tcPr>
            <w:tcW w:w="572" w:type="pct"/>
            <w:shd w:val="clear" w:color="auto" w:fill="auto"/>
          </w:tcPr>
          <w:p w14:paraId="116C4160" w14:textId="73F2DD15" w:rsidR="00CA3ED4" w:rsidRPr="00931CD4" w:rsidRDefault="00CA3ED4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0114C663" w14:textId="77777777" w:rsidR="00CA3ED4" w:rsidRPr="00931CD4" w:rsidRDefault="00CA3ED4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1CC5BDDC" w14:textId="77777777" w:rsidTr="005B6040">
        <w:trPr>
          <w:cantSplit/>
        </w:trPr>
        <w:tc>
          <w:tcPr>
            <w:tcW w:w="278" w:type="pct"/>
            <w:shd w:val="clear" w:color="auto" w:fill="auto"/>
          </w:tcPr>
          <w:p w14:paraId="3ACF9311" w14:textId="0A7FE997" w:rsidR="00BC786B" w:rsidRPr="002A5C94" w:rsidRDefault="00CA3ED4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 xml:space="preserve">G </w:t>
            </w:r>
          </w:p>
        </w:tc>
        <w:tc>
          <w:tcPr>
            <w:tcW w:w="3437" w:type="pct"/>
            <w:shd w:val="clear" w:color="auto" w:fill="auto"/>
          </w:tcPr>
          <w:p w14:paraId="4849C1A0" w14:textId="4976C7CC" w:rsidR="00BC786B" w:rsidRPr="002A5C94" w:rsidRDefault="00CA3ED4" w:rsidP="00CA3ED4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Transport and storage s</w:t>
            </w:r>
            <w:r w:rsidR="00BC786B" w:rsidRPr="002A5C94">
              <w:rPr>
                <w:sz w:val="20"/>
                <w:szCs w:val="20"/>
                <w:lang w:val="en-GB"/>
              </w:rPr>
              <w:t xml:space="preserve">ervices </w:t>
            </w:r>
          </w:p>
        </w:tc>
        <w:tc>
          <w:tcPr>
            <w:tcW w:w="572" w:type="pct"/>
            <w:shd w:val="clear" w:color="auto" w:fill="auto"/>
          </w:tcPr>
          <w:p w14:paraId="5095F7C8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244F99A3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6305C366" w14:textId="77777777" w:rsidTr="00D83B66">
        <w:trPr>
          <w:cantSplit/>
        </w:trPr>
        <w:tc>
          <w:tcPr>
            <w:tcW w:w="278" w:type="pct"/>
            <w:shd w:val="clear" w:color="auto" w:fill="auto"/>
          </w:tcPr>
          <w:p w14:paraId="778C675D" w14:textId="77777777" w:rsidR="00BC786B" w:rsidRPr="002A5C94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3437" w:type="pct"/>
            <w:shd w:val="clear" w:color="auto" w:fill="auto"/>
          </w:tcPr>
          <w:p w14:paraId="606654B1" w14:textId="47AC1013" w:rsidR="00BC786B" w:rsidRPr="002A5C94" w:rsidRDefault="00BC786B" w:rsidP="00DA41D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2A5C94">
              <w:rPr>
                <w:sz w:val="20"/>
                <w:szCs w:val="20"/>
                <w:lang w:val="en-GB"/>
              </w:rPr>
              <w:t xml:space="preserve">Production </w:t>
            </w:r>
            <w:r w:rsidR="00DA41DB" w:rsidRPr="002A5C94">
              <w:rPr>
                <w:sz w:val="20"/>
                <w:szCs w:val="20"/>
                <w:lang w:val="en-GB"/>
              </w:rPr>
              <w:t>of p</w:t>
            </w:r>
            <w:r w:rsidRPr="002A5C94">
              <w:rPr>
                <w:sz w:val="20"/>
                <w:szCs w:val="20"/>
                <w:lang w:val="en-GB"/>
              </w:rPr>
              <w:t xml:space="preserve">ackaging and </w:t>
            </w:r>
            <w:r w:rsidR="00DA41DB" w:rsidRPr="002A5C94">
              <w:rPr>
                <w:sz w:val="20"/>
                <w:szCs w:val="20"/>
                <w:lang w:val="en-GB"/>
              </w:rPr>
              <w:t>m</w:t>
            </w:r>
            <w:r w:rsidRPr="002A5C94">
              <w:rPr>
                <w:sz w:val="20"/>
                <w:szCs w:val="20"/>
                <w:lang w:val="en-GB"/>
              </w:rPr>
              <w:t>aterial</w:t>
            </w:r>
          </w:p>
        </w:tc>
        <w:tc>
          <w:tcPr>
            <w:tcW w:w="572" w:type="pct"/>
            <w:shd w:val="clear" w:color="auto" w:fill="auto"/>
          </w:tcPr>
          <w:p w14:paraId="50CBF885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3C09E793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BC786B" w:rsidRPr="00931CD4" w14:paraId="6AFF2555" w14:textId="77777777" w:rsidTr="00D83B66">
        <w:trPr>
          <w:cantSplit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6F260774" w14:textId="77777777" w:rsidR="00BC786B" w:rsidRPr="00355D2B" w:rsidRDefault="00BC786B" w:rsidP="00BC786B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K</w:t>
            </w:r>
          </w:p>
        </w:tc>
        <w:tc>
          <w:tcPr>
            <w:tcW w:w="3437" w:type="pct"/>
            <w:shd w:val="clear" w:color="auto" w:fill="auto"/>
          </w:tcPr>
          <w:p w14:paraId="20F8E075" w14:textId="0EAEA54C" w:rsidR="00BC786B" w:rsidRPr="002A5C94" w:rsidRDefault="00DA41DB" w:rsidP="00DA41D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Cambria"/>
                <w:sz w:val="20"/>
                <w:szCs w:val="20"/>
              </w:rPr>
            </w:pPr>
            <w:r w:rsidRPr="002A5C94">
              <w:rPr>
                <w:rFonts w:asciiTheme="minorHAnsi" w:hAnsiTheme="minorHAnsi" w:cs="Cambria"/>
                <w:sz w:val="20"/>
                <w:szCs w:val="20"/>
              </w:rPr>
              <w:t>Chemical and bio-chemical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06C7B0F7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DC99A5" w14:textId="77777777" w:rsidR="00BC786B" w:rsidRPr="00931CD4" w:rsidRDefault="00BC786B" w:rsidP="00BC786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E83BA8" w:rsidRPr="00931CD4" w14:paraId="07C2DF82" w14:textId="77777777" w:rsidTr="00261867">
        <w:trPr>
          <w:cantSplit/>
        </w:trPr>
        <w:tc>
          <w:tcPr>
            <w:tcW w:w="4287" w:type="pct"/>
            <w:gridSpan w:val="3"/>
            <w:tcBorders>
              <w:bottom w:val="single" w:sz="4" w:space="0" w:color="auto"/>
            </w:tcBorders>
          </w:tcPr>
          <w:p w14:paraId="375053E9" w14:textId="03CD0CD8" w:rsidR="00E83BA8" w:rsidRPr="009E5432" w:rsidRDefault="00E83BA8" w:rsidP="00DE21CC">
            <w:pPr>
              <w:pStyle w:val="ScopeNr"/>
              <w:keepNext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lastRenderedPageBreak/>
              <w:t xml:space="preserve">Quality Management System - </w:t>
            </w:r>
            <w:r w:rsidRPr="00931CD4">
              <w:rPr>
                <w:rFonts w:asciiTheme="minorHAnsi" w:hAnsiTheme="minorHAnsi" w:cs="Arial"/>
                <w:color w:val="1A171B"/>
                <w:lang w:val="en-GB"/>
              </w:rPr>
              <w:t>Packaging - Management of hygiene in the production of packaging for foodstuffs</w:t>
            </w:r>
            <w:r w:rsidRPr="00931CD4">
              <w:rPr>
                <w:rFonts w:ascii="Arial" w:hAnsi="Arial" w:cs="Arial"/>
                <w:color w:val="1A171B"/>
                <w:lang w:val="en-GB"/>
              </w:rPr>
              <w:t> </w:t>
            </w:r>
            <w:r w:rsidRPr="00931CD4">
              <w:rPr>
                <w:color w:val="000000"/>
                <w:lang w:val="en-GB"/>
              </w:rPr>
              <w:t xml:space="preserve">according to </w:t>
            </w:r>
            <w:r w:rsidRPr="00931CD4">
              <w:rPr>
                <w:lang w:val="en-GB"/>
              </w:rPr>
              <w:t>ISO 15593</w:t>
            </w:r>
            <w:r w:rsidRPr="00931CD4">
              <w:rPr>
                <w:lang w:val="en-GB"/>
              </w:rPr>
              <w:br/>
            </w:r>
            <w:r w:rsidR="003C06FE">
              <w:rPr>
                <w:lang w:val="en-GB"/>
              </w:rPr>
              <w:t xml:space="preserve">Note: </w:t>
            </w:r>
            <w:r w:rsidRPr="00931CD4">
              <w:rPr>
                <w:lang w:val="en-GB"/>
              </w:rPr>
              <w:t xml:space="preserve">supplementary accreditation standard </w:t>
            </w:r>
            <w:r w:rsidR="001E0A56">
              <w:rPr>
                <w:lang w:val="en-GB"/>
              </w:rPr>
              <w:t xml:space="preserve">for this certification area is </w:t>
            </w:r>
            <w:r w:rsidR="009E5432">
              <w:rPr>
                <w:b/>
                <w:lang w:val="en-GB"/>
              </w:rPr>
              <w:t>ISO/TS 22003</w:t>
            </w:r>
          </w:p>
        </w:tc>
        <w:bookmarkStart w:id="5" w:name="_GoBack"/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4DA32B59" w14:textId="77777777" w:rsidR="00E83BA8" w:rsidRPr="00931CD4" w:rsidRDefault="00E83BA8" w:rsidP="00DE21CC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931CD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E83BA8" w:rsidRPr="00A12976" w14:paraId="4F15F3A9" w14:textId="77777777" w:rsidTr="00C96461">
        <w:trPr>
          <w:cantSplit/>
        </w:trPr>
        <w:tc>
          <w:tcPr>
            <w:tcW w:w="4287" w:type="pct"/>
            <w:gridSpan w:val="3"/>
            <w:tcBorders>
              <w:right w:val="single" w:sz="4" w:space="0" w:color="auto"/>
            </w:tcBorders>
          </w:tcPr>
          <w:p w14:paraId="5A054076" w14:textId="5E7FD5FA" w:rsidR="00E83BA8" w:rsidRPr="00A12976" w:rsidRDefault="004D3E83" w:rsidP="004D3E83">
            <w:pPr>
              <w:pStyle w:val="ScopeNr"/>
              <w:keepNext/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FAMI-QS Code of Practice –</w:t>
            </w:r>
            <w:r w:rsidR="00E83BA8" w:rsidRPr="00A12976">
              <w:rPr>
                <w:lang w:val="en-GB"/>
              </w:rPr>
              <w:t xml:space="preserve"> applied</w:t>
            </w:r>
            <w:r>
              <w:rPr>
                <w:lang w:val="en-GB"/>
              </w:rPr>
              <w:t xml:space="preserve"> </w:t>
            </w:r>
            <w:r w:rsidR="00E83BA8" w:rsidRPr="00A12976">
              <w:rPr>
                <w:lang w:val="en-GB"/>
              </w:rPr>
              <w:t xml:space="preserve">categories </w:t>
            </w:r>
            <w:r w:rsidR="000246A9" w:rsidRPr="00A12976">
              <w:rPr>
                <w:lang w:val="en-GB"/>
              </w:rPr>
              <w:br/>
              <w:t xml:space="preserve">Note: </w:t>
            </w:r>
            <w:r w:rsidR="00E83BA8" w:rsidRPr="00A12976">
              <w:rPr>
                <w:lang w:val="en-GB"/>
              </w:rPr>
              <w:t xml:space="preserve">supplementary accreditation standard </w:t>
            </w:r>
            <w:r w:rsidR="001E0A56">
              <w:rPr>
                <w:lang w:val="en-GB"/>
              </w:rPr>
              <w:t xml:space="preserve">for this certification area is </w:t>
            </w:r>
            <w:r w:rsidR="00E83BA8" w:rsidRPr="00A12976">
              <w:rPr>
                <w:b/>
                <w:lang w:val="en-GB"/>
              </w:rPr>
              <w:t>ISO/TS 22003</w:t>
            </w:r>
          </w:p>
        </w:tc>
        <w:tc>
          <w:tcPr>
            <w:tcW w:w="713" w:type="pct"/>
            <w:tcBorders>
              <w:left w:val="single" w:sz="4" w:space="0" w:color="auto"/>
              <w:bottom w:val="nil"/>
            </w:tcBorders>
          </w:tcPr>
          <w:p w14:paraId="1686DE97" w14:textId="77777777" w:rsidR="00E83BA8" w:rsidRPr="00A12976" w:rsidRDefault="00E83BA8" w:rsidP="00E83BA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A1297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97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A1297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E83BA8" w:rsidRPr="00A12976" w14:paraId="47C3DF06" w14:textId="77777777" w:rsidTr="005B6040">
        <w:trPr>
          <w:cantSplit/>
        </w:trPr>
        <w:tc>
          <w:tcPr>
            <w:tcW w:w="278" w:type="pct"/>
            <w:shd w:val="clear" w:color="auto" w:fill="D9D9D9"/>
          </w:tcPr>
          <w:p w14:paraId="18318C10" w14:textId="77777777" w:rsidR="00E83BA8" w:rsidRPr="00A12976" w:rsidRDefault="00E83BA8" w:rsidP="00E83BA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A12976">
              <w:rPr>
                <w:rFonts w:cs="Arial"/>
                <w:b/>
                <w:sz w:val="20"/>
                <w:szCs w:val="20"/>
                <w:lang w:val="en-GB"/>
              </w:rPr>
              <w:t>Cat.</w:t>
            </w:r>
          </w:p>
        </w:tc>
        <w:tc>
          <w:tcPr>
            <w:tcW w:w="3437" w:type="pct"/>
            <w:shd w:val="clear" w:color="auto" w:fill="D9D9D9"/>
          </w:tcPr>
          <w:p w14:paraId="3FD70A58" w14:textId="77777777" w:rsidR="00E83BA8" w:rsidRPr="00A12976" w:rsidRDefault="00E83BA8" w:rsidP="00E83BA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A12976">
              <w:rPr>
                <w:rFonts w:cs="Arial"/>
                <w:b/>
                <w:sz w:val="20"/>
                <w:szCs w:val="20"/>
                <w:lang w:val="en-GB"/>
              </w:rPr>
              <w:t>Description of categories</w:t>
            </w:r>
          </w:p>
        </w:tc>
        <w:tc>
          <w:tcPr>
            <w:tcW w:w="572" w:type="pct"/>
            <w:shd w:val="clear" w:color="auto" w:fill="D9D9D9"/>
            <w:vAlign w:val="center"/>
          </w:tcPr>
          <w:p w14:paraId="37B4A537" w14:textId="77777777" w:rsidR="00E83BA8" w:rsidRPr="00E63D32" w:rsidRDefault="00E83BA8" w:rsidP="00E63D32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E63D32">
              <w:rPr>
                <w:rFonts w:cs="Arial"/>
                <w:b/>
                <w:sz w:val="16"/>
                <w:szCs w:val="16"/>
                <w:lang w:val="en-GB"/>
              </w:rPr>
              <w:t>Tick applied category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28330141" w14:textId="77777777" w:rsidR="00E83BA8" w:rsidRPr="00A12976" w:rsidRDefault="00E83BA8" w:rsidP="00E83BA8">
            <w:pPr>
              <w:keepNext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E83BA8" w:rsidRPr="00A12976" w14:paraId="6DE3B527" w14:textId="77777777" w:rsidTr="005B6040">
        <w:trPr>
          <w:cantSplit/>
          <w:trHeight w:val="169"/>
        </w:trPr>
        <w:tc>
          <w:tcPr>
            <w:tcW w:w="278" w:type="pct"/>
          </w:tcPr>
          <w:p w14:paraId="404FBCCD" w14:textId="5AD12174" w:rsidR="00E83BA8" w:rsidRPr="00355D2B" w:rsidRDefault="00E5638D" w:rsidP="00E83BA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D</w:t>
            </w:r>
            <w:r w:rsidR="000246A9" w:rsidRPr="00355D2B">
              <w:rPr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3437" w:type="pct"/>
          </w:tcPr>
          <w:p w14:paraId="3BE6F9FF" w14:textId="41F67089" w:rsidR="00E83BA8" w:rsidRPr="00626F99" w:rsidRDefault="00E83BA8" w:rsidP="009E5432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Feed production (</w:t>
            </w:r>
            <w:r w:rsidR="000246A9" w:rsidRPr="00355D2B">
              <w:rPr>
                <w:sz w:val="20"/>
                <w:szCs w:val="20"/>
                <w:lang w:val="en-GB"/>
              </w:rPr>
              <w:t>for products fed directly to the animal and/or delivered to the farm</w:t>
            </w:r>
            <w:r w:rsidRPr="00355D2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72" w:type="pct"/>
          </w:tcPr>
          <w:p w14:paraId="105607E1" w14:textId="77777777" w:rsidR="00E83BA8" w:rsidRPr="00A12976" w:rsidRDefault="00E83BA8" w:rsidP="00E83BA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A12976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97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A12976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4F78F1DE" w14:textId="77777777" w:rsidR="00E83BA8" w:rsidRPr="00A12976" w:rsidRDefault="00E83BA8" w:rsidP="00E83BA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E83BA8" w:rsidRPr="00A12976" w14:paraId="15DB8ADD" w14:textId="77777777" w:rsidTr="005B6040">
        <w:trPr>
          <w:cantSplit/>
        </w:trPr>
        <w:tc>
          <w:tcPr>
            <w:tcW w:w="278" w:type="pct"/>
          </w:tcPr>
          <w:p w14:paraId="53A97B66" w14:textId="0631BB29" w:rsidR="00E83BA8" w:rsidRPr="00355D2B" w:rsidRDefault="00E5638D" w:rsidP="00E83BA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F</w:t>
            </w:r>
            <w:r w:rsidR="000246A9" w:rsidRPr="00355D2B">
              <w:rPr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3437" w:type="pct"/>
          </w:tcPr>
          <w:p w14:paraId="7C9909DC" w14:textId="33187F73" w:rsidR="00E83BA8" w:rsidRPr="00355D2B" w:rsidRDefault="001E0A56" w:rsidP="009E5432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Retail/</w:t>
            </w:r>
            <w:r w:rsidR="000246A9" w:rsidRPr="00355D2B">
              <w:rPr>
                <w:sz w:val="20"/>
                <w:szCs w:val="20"/>
                <w:lang w:val="en-GB"/>
              </w:rPr>
              <w:t>Wholesale, Food/Feed</w:t>
            </w:r>
          </w:p>
        </w:tc>
        <w:tc>
          <w:tcPr>
            <w:tcW w:w="572" w:type="pct"/>
          </w:tcPr>
          <w:p w14:paraId="37178712" w14:textId="77777777" w:rsidR="00E83BA8" w:rsidRPr="00A12976" w:rsidRDefault="00E83BA8" w:rsidP="00E83BA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A12976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97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A12976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1CA58B3E" w14:textId="77777777" w:rsidR="00E83BA8" w:rsidRPr="00A12976" w:rsidRDefault="00E83BA8" w:rsidP="00E83BA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0246A9" w:rsidRPr="00A12976" w14:paraId="36B01852" w14:textId="77777777" w:rsidTr="005B6040">
        <w:trPr>
          <w:cantSplit/>
        </w:trPr>
        <w:tc>
          <w:tcPr>
            <w:tcW w:w="278" w:type="pct"/>
          </w:tcPr>
          <w:p w14:paraId="5CF7BC6C" w14:textId="1CA1CC92" w:rsidR="000246A9" w:rsidRPr="00355D2B" w:rsidRDefault="000246A9" w:rsidP="00E83BA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F II</w:t>
            </w:r>
          </w:p>
        </w:tc>
        <w:tc>
          <w:tcPr>
            <w:tcW w:w="3437" w:type="pct"/>
          </w:tcPr>
          <w:p w14:paraId="0A2C4425" w14:textId="1E1F0881" w:rsidR="000246A9" w:rsidRPr="00355D2B" w:rsidRDefault="001E0A56" w:rsidP="001E0A56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Food Broking</w:t>
            </w:r>
            <w:r w:rsidR="000246A9" w:rsidRPr="00355D2B">
              <w:rPr>
                <w:sz w:val="20"/>
                <w:szCs w:val="20"/>
                <w:lang w:val="en-GB"/>
              </w:rPr>
              <w:t>/Trading</w:t>
            </w:r>
          </w:p>
        </w:tc>
        <w:tc>
          <w:tcPr>
            <w:tcW w:w="572" w:type="pct"/>
          </w:tcPr>
          <w:p w14:paraId="6ED8A4B3" w14:textId="27F123C9" w:rsidR="000246A9" w:rsidRPr="00A12976" w:rsidRDefault="000246A9" w:rsidP="00E83BA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A12976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97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A12976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14:paraId="083364D6" w14:textId="77777777" w:rsidR="000246A9" w:rsidRPr="00A12976" w:rsidRDefault="000246A9" w:rsidP="00E83BA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E83BA8" w:rsidRPr="00931CD4" w14:paraId="1143E792" w14:textId="77777777" w:rsidTr="005B6040">
        <w:trPr>
          <w:cantSplit/>
          <w:trHeight w:val="198"/>
        </w:trPr>
        <w:tc>
          <w:tcPr>
            <w:tcW w:w="278" w:type="pct"/>
            <w:tcBorders>
              <w:bottom w:val="single" w:sz="4" w:space="0" w:color="auto"/>
            </w:tcBorders>
          </w:tcPr>
          <w:p w14:paraId="226B02C0" w14:textId="77777777" w:rsidR="00E83BA8" w:rsidRPr="00355D2B" w:rsidRDefault="00E5638D" w:rsidP="00E83BA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K</w:t>
            </w:r>
          </w:p>
        </w:tc>
        <w:tc>
          <w:tcPr>
            <w:tcW w:w="3437" w:type="pct"/>
            <w:tcBorders>
              <w:bottom w:val="single" w:sz="4" w:space="0" w:color="auto"/>
            </w:tcBorders>
          </w:tcPr>
          <w:p w14:paraId="4207ED19" w14:textId="3E3D8AC3" w:rsidR="00E83BA8" w:rsidRPr="00355D2B" w:rsidRDefault="001E0A56" w:rsidP="009E5432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(B</w:t>
            </w:r>
            <w:r w:rsidR="00E83BA8" w:rsidRPr="00355D2B">
              <w:rPr>
                <w:sz w:val="20"/>
                <w:szCs w:val="20"/>
                <w:lang w:val="en-GB"/>
              </w:rPr>
              <w:t>io) Chemical manufacturing (</w:t>
            </w:r>
            <w:r w:rsidR="000246A9" w:rsidRPr="00355D2B">
              <w:rPr>
                <w:sz w:val="20"/>
                <w:szCs w:val="20"/>
                <w:lang w:val="en-GB"/>
              </w:rPr>
              <w:t>products not given directly to the animals and/or not sold directly to the farm</w:t>
            </w:r>
            <w:r w:rsidR="009E5432" w:rsidRPr="00355D2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2644A21D" w14:textId="77777777" w:rsidR="00E83BA8" w:rsidRPr="00931CD4" w:rsidRDefault="00E83BA8" w:rsidP="00E83BA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A12976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97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A12976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single" w:sz="4" w:space="0" w:color="auto"/>
            </w:tcBorders>
          </w:tcPr>
          <w:p w14:paraId="320BFF0A" w14:textId="77777777" w:rsidR="00E83BA8" w:rsidRPr="00931CD4" w:rsidRDefault="00E83BA8" w:rsidP="00E83BA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3BBA" w:rsidRPr="00931CD4" w14:paraId="7DC52445" w14:textId="062571FF" w:rsidTr="00C96461">
        <w:trPr>
          <w:cantSplit/>
        </w:trPr>
        <w:tc>
          <w:tcPr>
            <w:tcW w:w="4287" w:type="pct"/>
            <w:gridSpan w:val="3"/>
          </w:tcPr>
          <w:p w14:paraId="2224B563" w14:textId="5A0123BE" w:rsidR="00853BBA" w:rsidRPr="004D3E83" w:rsidRDefault="00853BBA" w:rsidP="001E0A56">
            <w:pPr>
              <w:pStyle w:val="ScopeNr"/>
              <w:keepNext/>
              <w:ind w:left="357" w:hanging="357"/>
              <w:rPr>
                <w:lang w:val="en-GB"/>
              </w:rPr>
            </w:pPr>
            <w:r w:rsidRPr="004D3E83">
              <w:rPr>
                <w:lang w:val="en-GB"/>
              </w:rPr>
              <w:t>GMP+ Feed Certification scheme</w:t>
            </w:r>
            <w:r w:rsidR="008A2CDE" w:rsidRPr="004D3E83">
              <w:rPr>
                <w:lang w:val="en-GB"/>
              </w:rPr>
              <w:t>, module Feed Safety Assurance</w:t>
            </w:r>
            <w:r w:rsidRPr="004D3E83">
              <w:rPr>
                <w:lang w:val="en-GB"/>
              </w:rPr>
              <w:t xml:space="preserve"> </w:t>
            </w:r>
            <w:r w:rsidR="00C96461" w:rsidRPr="004D3E83">
              <w:rPr>
                <w:lang w:val="en-GB"/>
              </w:rPr>
              <w:br/>
            </w:r>
            <w:r w:rsidRPr="004D3E83">
              <w:rPr>
                <w:lang w:val="en-GB"/>
              </w:rPr>
              <w:t xml:space="preserve">Note: supplementary accreditation standard for this certification area is </w:t>
            </w:r>
            <w:r w:rsidRPr="004D3E83">
              <w:rPr>
                <w:b/>
                <w:lang w:val="en-GB"/>
              </w:rPr>
              <w:t>ISO/TS 22003</w:t>
            </w:r>
          </w:p>
        </w:tc>
        <w:tc>
          <w:tcPr>
            <w:tcW w:w="713" w:type="pct"/>
            <w:vMerge w:val="restart"/>
          </w:tcPr>
          <w:p w14:paraId="6592E953" w14:textId="43AFDFC3" w:rsidR="00853BBA" w:rsidRPr="00931CD4" w:rsidRDefault="00853BBA" w:rsidP="00234A56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853BBA" w:rsidRPr="00931CD4" w14:paraId="7484CCEC" w14:textId="2C9E3E5D" w:rsidTr="005B6040">
        <w:trPr>
          <w:cantSplit/>
        </w:trPr>
        <w:tc>
          <w:tcPr>
            <w:tcW w:w="278" w:type="pct"/>
            <w:shd w:val="clear" w:color="auto" w:fill="D9D9D9" w:themeFill="background1" w:themeFillShade="D9"/>
          </w:tcPr>
          <w:p w14:paraId="5C1DE33C" w14:textId="4A9C4908" w:rsidR="00853BBA" w:rsidRPr="0015237B" w:rsidRDefault="00853BBA" w:rsidP="00C96461">
            <w:pPr>
              <w:pStyle w:val="ScopeNr"/>
              <w:keepNext/>
              <w:numPr>
                <w:ilvl w:val="0"/>
                <w:numId w:val="0"/>
              </w:numPr>
              <w:rPr>
                <w:lang w:val="en-GB"/>
              </w:rPr>
            </w:pPr>
            <w:r w:rsidRPr="00A12976">
              <w:rPr>
                <w:rFonts w:cs="Arial"/>
                <w:b/>
                <w:lang w:val="en-GB"/>
              </w:rPr>
              <w:t>Cat.</w:t>
            </w:r>
          </w:p>
        </w:tc>
        <w:tc>
          <w:tcPr>
            <w:tcW w:w="3437" w:type="pct"/>
            <w:shd w:val="clear" w:color="auto" w:fill="D9D9D9" w:themeFill="background1" w:themeFillShade="D9"/>
          </w:tcPr>
          <w:p w14:paraId="01A365CB" w14:textId="68AAA29A" w:rsidR="00853BBA" w:rsidRPr="004D3E83" w:rsidRDefault="00853BBA" w:rsidP="00C96461">
            <w:pPr>
              <w:keepNext/>
              <w:spacing w:before="0"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D3E83">
              <w:rPr>
                <w:rFonts w:cs="Arial"/>
                <w:b/>
                <w:sz w:val="20"/>
                <w:szCs w:val="20"/>
                <w:lang w:val="en-GB"/>
              </w:rPr>
              <w:t>Description of categories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3BB2CA6A" w14:textId="752CE0F5" w:rsidR="00853BBA" w:rsidRPr="004D3E83" w:rsidRDefault="00853BBA" w:rsidP="00C96461">
            <w:pPr>
              <w:keepNext/>
              <w:spacing w:before="0" w:after="0" w:line="240" w:lineRule="auto"/>
              <w:jc w:val="center"/>
            </w:pPr>
            <w:r w:rsidRPr="004D3E83">
              <w:rPr>
                <w:rFonts w:cs="Arial"/>
                <w:b/>
                <w:sz w:val="16"/>
                <w:szCs w:val="16"/>
                <w:lang w:val="en-GB"/>
              </w:rPr>
              <w:t>Tick applied category</w:t>
            </w:r>
          </w:p>
        </w:tc>
        <w:tc>
          <w:tcPr>
            <w:tcW w:w="713" w:type="pct"/>
            <w:vMerge/>
            <w:vAlign w:val="center"/>
          </w:tcPr>
          <w:p w14:paraId="4DCB339A" w14:textId="77777777" w:rsidR="00853BBA" w:rsidRPr="00931CD4" w:rsidRDefault="00853BBA" w:rsidP="00C96461">
            <w:pPr>
              <w:keepNext/>
              <w:spacing w:before="0" w:after="0" w:line="240" w:lineRule="auto"/>
            </w:pPr>
          </w:p>
        </w:tc>
      </w:tr>
      <w:tr w:rsidR="00853BBA" w:rsidRPr="00931CD4" w14:paraId="78A9272C" w14:textId="2A6E2CDD" w:rsidTr="005B6040">
        <w:trPr>
          <w:cantSplit/>
        </w:trPr>
        <w:tc>
          <w:tcPr>
            <w:tcW w:w="278" w:type="pct"/>
          </w:tcPr>
          <w:p w14:paraId="0F0D7610" w14:textId="138CC890" w:rsidR="00853BBA" w:rsidRPr="00626F99" w:rsidRDefault="00853BBA" w:rsidP="00853BBA">
            <w:pPr>
              <w:pStyle w:val="ScopeNr"/>
              <w:numPr>
                <w:ilvl w:val="0"/>
                <w:numId w:val="0"/>
              </w:numPr>
              <w:rPr>
                <w:lang w:val="en-GB"/>
              </w:rPr>
            </w:pPr>
            <w:r w:rsidRPr="00355D2B">
              <w:rPr>
                <w:lang w:val="en-GB"/>
              </w:rPr>
              <w:t>D I</w:t>
            </w:r>
          </w:p>
        </w:tc>
        <w:tc>
          <w:tcPr>
            <w:tcW w:w="3437" w:type="pct"/>
          </w:tcPr>
          <w:p w14:paraId="1276F531" w14:textId="0F70BD83" w:rsidR="00853BBA" w:rsidRPr="00626F99" w:rsidRDefault="00853BBA" w:rsidP="00853BBA">
            <w:pPr>
              <w:spacing w:before="0"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Feed production (for products fed directly to the animal and/or delivered to the farm)</w:t>
            </w:r>
          </w:p>
        </w:tc>
        <w:tc>
          <w:tcPr>
            <w:tcW w:w="572" w:type="pct"/>
          </w:tcPr>
          <w:p w14:paraId="1DDECA1B" w14:textId="732313DE" w:rsidR="00853BBA" w:rsidRPr="00626F99" w:rsidRDefault="00853BBA" w:rsidP="00853BBA">
            <w:pPr>
              <w:spacing w:before="0" w:after="0" w:line="240" w:lineRule="auto"/>
              <w:jc w:val="center"/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F9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</w:tcPr>
          <w:p w14:paraId="5FBBF461" w14:textId="77777777" w:rsidR="00853BBA" w:rsidRPr="00931CD4" w:rsidRDefault="00853BBA" w:rsidP="009662C1">
            <w:pPr>
              <w:spacing w:before="0" w:after="0" w:line="240" w:lineRule="auto"/>
            </w:pPr>
          </w:p>
        </w:tc>
      </w:tr>
      <w:tr w:rsidR="00853BBA" w:rsidRPr="00931CD4" w14:paraId="559E49A6" w14:textId="695FC323" w:rsidTr="005B6040">
        <w:trPr>
          <w:cantSplit/>
        </w:trPr>
        <w:tc>
          <w:tcPr>
            <w:tcW w:w="278" w:type="pct"/>
          </w:tcPr>
          <w:p w14:paraId="0C50C30A" w14:textId="072E825C" w:rsidR="00853BBA" w:rsidRPr="00626F99" w:rsidRDefault="00853BBA" w:rsidP="00853BBA">
            <w:pPr>
              <w:pStyle w:val="ScopeNr"/>
              <w:numPr>
                <w:ilvl w:val="0"/>
                <w:numId w:val="0"/>
              </w:numPr>
              <w:ind w:left="284" w:hanging="284"/>
              <w:rPr>
                <w:lang w:val="en-GB"/>
              </w:rPr>
            </w:pPr>
            <w:r w:rsidRPr="00355D2B">
              <w:rPr>
                <w:lang w:val="en-GB"/>
              </w:rPr>
              <w:t>D II</w:t>
            </w:r>
          </w:p>
        </w:tc>
        <w:tc>
          <w:tcPr>
            <w:tcW w:w="3437" w:type="pct"/>
          </w:tcPr>
          <w:p w14:paraId="11571A72" w14:textId="1859C82C" w:rsidR="00853BBA" w:rsidRPr="00626F99" w:rsidRDefault="00853BBA" w:rsidP="00853BBA">
            <w:pPr>
              <w:spacing w:before="0"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Animal Feed Production (Production of pet food)</w:t>
            </w:r>
          </w:p>
        </w:tc>
        <w:tc>
          <w:tcPr>
            <w:tcW w:w="572" w:type="pct"/>
          </w:tcPr>
          <w:p w14:paraId="4F99F37B" w14:textId="74EE1767" w:rsidR="00853BBA" w:rsidRPr="00626F99" w:rsidRDefault="00853BBA" w:rsidP="00853BBA">
            <w:pPr>
              <w:spacing w:before="0" w:after="0" w:line="240" w:lineRule="auto"/>
              <w:jc w:val="center"/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F9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</w:tcPr>
          <w:p w14:paraId="19CE141F" w14:textId="77777777" w:rsidR="00853BBA" w:rsidRPr="00931CD4" w:rsidRDefault="00853BBA" w:rsidP="009662C1">
            <w:pPr>
              <w:spacing w:before="0" w:after="0" w:line="240" w:lineRule="auto"/>
            </w:pPr>
          </w:p>
        </w:tc>
      </w:tr>
      <w:tr w:rsidR="00853BBA" w:rsidRPr="00931CD4" w14:paraId="63EC39FF" w14:textId="60628DCF" w:rsidTr="005B6040">
        <w:trPr>
          <w:cantSplit/>
        </w:trPr>
        <w:tc>
          <w:tcPr>
            <w:tcW w:w="278" w:type="pct"/>
            <w:tcBorders>
              <w:bottom w:val="single" w:sz="4" w:space="0" w:color="auto"/>
            </w:tcBorders>
          </w:tcPr>
          <w:p w14:paraId="347C5506" w14:textId="34B171D9" w:rsidR="00853BBA" w:rsidRPr="00626F99" w:rsidRDefault="00853BBA" w:rsidP="00853BBA">
            <w:pPr>
              <w:pStyle w:val="ScopeNr"/>
              <w:numPr>
                <w:ilvl w:val="0"/>
                <w:numId w:val="0"/>
              </w:numPr>
              <w:ind w:left="284" w:hanging="284"/>
              <w:rPr>
                <w:lang w:val="en-GB"/>
              </w:rPr>
            </w:pPr>
            <w:r w:rsidRPr="00355D2B">
              <w:rPr>
                <w:lang w:val="en-GB"/>
              </w:rPr>
              <w:t>F II</w:t>
            </w:r>
          </w:p>
        </w:tc>
        <w:tc>
          <w:tcPr>
            <w:tcW w:w="3437" w:type="pct"/>
            <w:tcBorders>
              <w:bottom w:val="single" w:sz="4" w:space="0" w:color="auto"/>
            </w:tcBorders>
          </w:tcPr>
          <w:p w14:paraId="20D69A5A" w14:textId="7A47113A" w:rsidR="00853BBA" w:rsidRPr="00626F99" w:rsidRDefault="001E0A56" w:rsidP="00853BBA">
            <w:pPr>
              <w:spacing w:before="0"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Food Broking/</w:t>
            </w:r>
            <w:r w:rsidR="00853BBA" w:rsidRPr="00355D2B">
              <w:rPr>
                <w:sz w:val="20"/>
                <w:szCs w:val="20"/>
                <w:lang w:val="en-GB"/>
              </w:rPr>
              <w:t>Trading</w:t>
            </w:r>
          </w:p>
        </w:tc>
        <w:tc>
          <w:tcPr>
            <w:tcW w:w="572" w:type="pct"/>
          </w:tcPr>
          <w:p w14:paraId="69B90022" w14:textId="3D394F6C" w:rsidR="00853BBA" w:rsidRPr="00626F99" w:rsidRDefault="00853BBA" w:rsidP="00853BBA">
            <w:pPr>
              <w:spacing w:before="0" w:after="0" w:line="240" w:lineRule="auto"/>
              <w:jc w:val="center"/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F9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</w:tcPr>
          <w:p w14:paraId="3FE7187D" w14:textId="77777777" w:rsidR="00853BBA" w:rsidRPr="00931CD4" w:rsidRDefault="00853BBA" w:rsidP="009662C1">
            <w:pPr>
              <w:spacing w:before="0" w:after="0" w:line="240" w:lineRule="auto"/>
            </w:pPr>
          </w:p>
        </w:tc>
      </w:tr>
      <w:tr w:rsidR="00853BBA" w:rsidRPr="00931CD4" w14:paraId="010EAB4D" w14:textId="77777777" w:rsidTr="005B6040">
        <w:trPr>
          <w:cantSplit/>
        </w:trPr>
        <w:tc>
          <w:tcPr>
            <w:tcW w:w="278" w:type="pct"/>
            <w:tcBorders>
              <w:bottom w:val="single" w:sz="4" w:space="0" w:color="auto"/>
            </w:tcBorders>
          </w:tcPr>
          <w:p w14:paraId="0E894FDB" w14:textId="62390A34" w:rsidR="00853BBA" w:rsidRPr="00355D2B" w:rsidRDefault="00853BBA" w:rsidP="00853BBA">
            <w:pPr>
              <w:pStyle w:val="ScopeNr"/>
              <w:numPr>
                <w:ilvl w:val="0"/>
                <w:numId w:val="0"/>
              </w:numPr>
              <w:ind w:left="284" w:hanging="284"/>
              <w:rPr>
                <w:lang w:val="en-GB"/>
              </w:rPr>
            </w:pPr>
            <w:r w:rsidRPr="00355D2B">
              <w:rPr>
                <w:lang w:val="en-GB"/>
              </w:rPr>
              <w:t>G</w:t>
            </w:r>
            <w:r w:rsidR="00571161">
              <w:rPr>
                <w:lang w:val="en-GB"/>
              </w:rPr>
              <w:t xml:space="preserve"> </w:t>
            </w:r>
            <w:r w:rsidRPr="00355D2B">
              <w:rPr>
                <w:lang w:val="en-GB"/>
              </w:rPr>
              <w:t>II</w:t>
            </w:r>
          </w:p>
        </w:tc>
        <w:tc>
          <w:tcPr>
            <w:tcW w:w="3437" w:type="pct"/>
            <w:tcBorders>
              <w:bottom w:val="single" w:sz="4" w:space="0" w:color="auto"/>
            </w:tcBorders>
          </w:tcPr>
          <w:p w14:paraId="44C94991" w14:textId="45A48DED" w:rsidR="00853BBA" w:rsidRPr="00355D2B" w:rsidRDefault="00853BBA" w:rsidP="00853BBA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Transport and Storage Services for Ambient Stable Food and Feed</w:t>
            </w:r>
          </w:p>
        </w:tc>
        <w:tc>
          <w:tcPr>
            <w:tcW w:w="572" w:type="pct"/>
          </w:tcPr>
          <w:p w14:paraId="791824AD" w14:textId="3D57426F" w:rsidR="00853BBA" w:rsidRPr="00626F99" w:rsidRDefault="00481E11" w:rsidP="00853BBA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F9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</w:tcPr>
          <w:p w14:paraId="2E43FB5B" w14:textId="77777777" w:rsidR="00853BBA" w:rsidRPr="00931CD4" w:rsidRDefault="00853BBA" w:rsidP="009662C1">
            <w:pPr>
              <w:spacing w:before="0" w:after="0" w:line="240" w:lineRule="auto"/>
            </w:pPr>
          </w:p>
        </w:tc>
      </w:tr>
      <w:tr w:rsidR="00853BBA" w:rsidRPr="00931CD4" w14:paraId="178BE704" w14:textId="4F261FC7" w:rsidTr="00355D2B">
        <w:trPr>
          <w:cantSplit/>
        </w:trPr>
        <w:tc>
          <w:tcPr>
            <w:tcW w:w="2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DA87" w14:textId="668E50FC" w:rsidR="00853BBA" w:rsidRPr="00355D2B" w:rsidRDefault="00853BBA" w:rsidP="00C96461">
            <w:pPr>
              <w:pStyle w:val="ScopeNr"/>
              <w:numPr>
                <w:ilvl w:val="0"/>
                <w:numId w:val="0"/>
              </w:numPr>
              <w:ind w:left="284" w:hanging="284"/>
              <w:rPr>
                <w:lang w:val="en-GB"/>
              </w:rPr>
            </w:pPr>
            <w:r w:rsidRPr="00355D2B">
              <w:rPr>
                <w:lang w:val="en-GB"/>
              </w:rPr>
              <w:t>K</w:t>
            </w:r>
          </w:p>
        </w:tc>
        <w:tc>
          <w:tcPr>
            <w:tcW w:w="3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166A6" w14:textId="521F3A9B" w:rsidR="00853BBA" w:rsidRPr="00626F99" w:rsidRDefault="001E0A56" w:rsidP="00853BBA">
            <w:pPr>
              <w:keepNext/>
              <w:spacing w:before="0"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(B</w:t>
            </w:r>
            <w:r w:rsidR="00853BBA" w:rsidRPr="00355D2B">
              <w:rPr>
                <w:sz w:val="20"/>
                <w:szCs w:val="20"/>
                <w:lang w:val="en-GB"/>
              </w:rPr>
              <w:t>io) Chemical manufacturing (products not given directly to the animals and/or not sold directly to the farm)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165255EE" w14:textId="4EAA00C3" w:rsidR="00853BBA" w:rsidRPr="00626F99" w:rsidRDefault="00853BBA" w:rsidP="00853BBA">
            <w:pPr>
              <w:spacing w:before="0" w:after="0" w:line="240" w:lineRule="auto"/>
              <w:jc w:val="center"/>
            </w:pPr>
            <w:r w:rsidRPr="00355D2B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F9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355D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tcBorders>
              <w:bottom w:val="single" w:sz="4" w:space="0" w:color="auto"/>
            </w:tcBorders>
          </w:tcPr>
          <w:p w14:paraId="049DE206" w14:textId="77777777" w:rsidR="00853BBA" w:rsidRPr="00931CD4" w:rsidRDefault="00853BBA" w:rsidP="009662C1">
            <w:pPr>
              <w:spacing w:before="0" w:after="0" w:line="240" w:lineRule="auto"/>
            </w:pPr>
          </w:p>
        </w:tc>
      </w:tr>
      <w:tr w:rsidR="00FD0B6D" w:rsidRPr="00931CD4" w14:paraId="6C6A8FA1" w14:textId="77777777" w:rsidTr="00355D2B">
        <w:trPr>
          <w:cantSplit/>
        </w:trPr>
        <w:tc>
          <w:tcPr>
            <w:tcW w:w="42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E7438" w14:textId="0C58F3E6" w:rsidR="00FD0B6D" w:rsidRPr="00234A56" w:rsidRDefault="00A310A9" w:rsidP="00355D2B">
            <w:pPr>
              <w:pStyle w:val="ScopeNr"/>
              <w:keepNext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lastRenderedPageBreak/>
              <w:t>Information Security Manageme</w:t>
            </w:r>
            <w:r w:rsidR="003C06FE">
              <w:rPr>
                <w:lang w:val="en-GB"/>
              </w:rPr>
              <w:t xml:space="preserve">nt System ISO/IEC 27001 </w:t>
            </w:r>
            <w:r w:rsidR="003C06FE">
              <w:rPr>
                <w:lang w:val="en-GB"/>
              </w:rPr>
              <w:br/>
              <w:t xml:space="preserve">Note: </w:t>
            </w:r>
            <w:r w:rsidRPr="00931CD4">
              <w:rPr>
                <w:lang w:val="en-GB"/>
              </w:rPr>
              <w:t xml:space="preserve">supplementary accreditation standard </w:t>
            </w:r>
            <w:r w:rsidR="00145013">
              <w:rPr>
                <w:lang w:val="en-GB"/>
              </w:rPr>
              <w:t xml:space="preserve">for this certification area is </w:t>
            </w:r>
            <w:r w:rsidRPr="00355D2B">
              <w:rPr>
                <w:b/>
                <w:lang w:val="en-GB"/>
              </w:rPr>
              <w:t>ISO/IEC 27006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64D" w14:textId="79E7E216" w:rsidR="00FD0B6D" w:rsidRPr="00931CD4" w:rsidRDefault="00FD0B6D" w:rsidP="00355D2B">
            <w:pPr>
              <w:keepNext/>
              <w:spacing w:before="0" w:after="0" w:line="240" w:lineRule="auto"/>
              <w:jc w:val="center"/>
            </w:pP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15237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626F99" w:rsidRPr="00931CD4" w14:paraId="1D90D8E4" w14:textId="77777777" w:rsidTr="0081079C">
        <w:trPr>
          <w:cantSplit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3FDE50" w14:textId="5DC6EC73" w:rsidR="00626F99" w:rsidRPr="0015237B" w:rsidRDefault="00626F99" w:rsidP="00145013">
            <w:pPr>
              <w:pStyle w:val="ScopeNr"/>
              <w:keepNext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343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40A225" w14:textId="334E4C03" w:rsidR="00626F99" w:rsidRPr="004D3E83" w:rsidRDefault="00626F99" w:rsidP="00145013">
            <w:pPr>
              <w:keepNext/>
              <w:spacing w:before="0"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D3E83">
              <w:rPr>
                <w:rFonts w:cs="Arial"/>
                <w:b/>
                <w:sz w:val="20"/>
                <w:szCs w:val="20"/>
                <w:lang w:val="en-GB"/>
              </w:rPr>
              <w:t xml:space="preserve">Description of </w:t>
            </w:r>
            <w:r w:rsidRPr="00626F99">
              <w:rPr>
                <w:rFonts w:cs="Arial"/>
                <w:b/>
                <w:sz w:val="20"/>
                <w:szCs w:val="20"/>
                <w:lang w:val="en-GB"/>
              </w:rPr>
              <w:t>certification area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91B51" w14:textId="23062E24" w:rsidR="00626F99" w:rsidRPr="004D3E83" w:rsidRDefault="00626F99" w:rsidP="00145013">
            <w:pPr>
              <w:keepNext/>
              <w:spacing w:before="0" w:after="0" w:line="240" w:lineRule="auto"/>
              <w:jc w:val="center"/>
            </w:pPr>
            <w:r w:rsidRPr="004D3E83">
              <w:rPr>
                <w:rFonts w:cs="Arial"/>
                <w:b/>
                <w:sz w:val="16"/>
                <w:szCs w:val="16"/>
                <w:lang w:val="en-GB"/>
              </w:rPr>
              <w:t xml:space="preserve">Tick applied 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>area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</w:tcBorders>
            <w:vAlign w:val="center"/>
          </w:tcPr>
          <w:p w14:paraId="11B9BCE8" w14:textId="77777777" w:rsidR="00626F99" w:rsidRPr="00931CD4" w:rsidRDefault="00626F99" w:rsidP="00145013">
            <w:pPr>
              <w:keepNext/>
              <w:spacing w:before="0" w:after="0" w:line="240" w:lineRule="auto"/>
            </w:pPr>
          </w:p>
        </w:tc>
      </w:tr>
      <w:tr w:rsidR="00626F99" w:rsidRPr="00931CD4" w14:paraId="1CA55B3A" w14:textId="77777777" w:rsidTr="0081079C">
        <w:trPr>
          <w:cantSplit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58DD56AD" w14:textId="7F789699" w:rsidR="00626F99" w:rsidRPr="00931CD4" w:rsidRDefault="00626F99" w:rsidP="00355D2B">
            <w:pPr>
              <w:pStyle w:val="ScopeNr"/>
              <w:keepNext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3437" w:type="pct"/>
          </w:tcPr>
          <w:p w14:paraId="2D5B0E89" w14:textId="37AA90AB" w:rsidR="00411F95" w:rsidRPr="00355D2B" w:rsidRDefault="00411F95" w:rsidP="00355D2B">
            <w:pPr>
              <w:keepNext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5D2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Privacy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r w:rsidRPr="00355D2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nformation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m</w:t>
            </w:r>
            <w:r w:rsidRPr="00355D2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anagement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s</w:t>
            </w:r>
            <w:r w:rsidRPr="00355D2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ystem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according to</w:t>
            </w:r>
            <w:r w:rsidRPr="00355D2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ISO/IEC 27701</w:t>
            </w:r>
          </w:p>
          <w:p w14:paraId="3E531F5D" w14:textId="26D322F1" w:rsidR="00626F99" w:rsidRPr="00355D2B" w:rsidRDefault="003C06FE" w:rsidP="00355D2B">
            <w:pPr>
              <w:keepNext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Note: </w:t>
            </w:r>
            <w:r w:rsidR="00411F95" w:rsidRPr="00355D2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supplementary accreditation standard </w:t>
            </w:r>
            <w:r w:rsidR="00411F95" w:rsidRPr="00411F9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for this certification area is </w:t>
            </w:r>
            <w:r w:rsidR="00411F95" w:rsidRPr="00355D2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ISO/IEC 27006</w:t>
            </w:r>
            <w:r w:rsidR="00411F95" w:rsidRPr="0014501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572" w:type="pct"/>
          </w:tcPr>
          <w:p w14:paraId="15E6F792" w14:textId="77777777" w:rsidR="00626F99" w:rsidRPr="004D3E83" w:rsidRDefault="00626F99" w:rsidP="00355D2B">
            <w:pPr>
              <w:keepNext/>
              <w:spacing w:before="0" w:after="0" w:line="240" w:lineRule="auto"/>
              <w:jc w:val="center"/>
            </w:pPr>
            <w:r w:rsidRPr="004D3E83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E83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4D3E83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</w:tcPr>
          <w:p w14:paraId="58B46C23" w14:textId="77777777" w:rsidR="00626F99" w:rsidRPr="00931CD4" w:rsidRDefault="00626F99" w:rsidP="00355D2B">
            <w:pPr>
              <w:keepNext/>
              <w:spacing w:before="0" w:after="0" w:line="240" w:lineRule="auto"/>
            </w:pPr>
          </w:p>
        </w:tc>
      </w:tr>
      <w:tr w:rsidR="00626F99" w:rsidRPr="00931CD4" w14:paraId="7E94C723" w14:textId="77777777" w:rsidTr="0081079C">
        <w:trPr>
          <w:cantSplit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0EA971C0" w14:textId="53B7C56B" w:rsidR="00626F99" w:rsidRPr="00931CD4" w:rsidRDefault="00626F99" w:rsidP="00355D2B">
            <w:pPr>
              <w:pStyle w:val="ScopeNr"/>
              <w:keepNext/>
              <w:numPr>
                <w:ilvl w:val="0"/>
                <w:numId w:val="0"/>
              </w:numPr>
              <w:ind w:left="284" w:hanging="284"/>
              <w:rPr>
                <w:lang w:val="en-GB"/>
              </w:rPr>
            </w:pPr>
          </w:p>
        </w:tc>
        <w:tc>
          <w:tcPr>
            <w:tcW w:w="3437" w:type="pct"/>
          </w:tcPr>
          <w:p w14:paraId="157D96A3" w14:textId="24678458" w:rsidR="00626F99" w:rsidRPr="00355D2B" w:rsidRDefault="00411F95" w:rsidP="00355D2B">
            <w:pPr>
              <w:keepNext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11F95">
              <w:rPr>
                <w:rFonts w:asciiTheme="minorHAnsi" w:hAnsiTheme="minorHAnsi"/>
                <w:sz w:val="20"/>
                <w:szCs w:val="20"/>
                <w:lang w:val="en-GB"/>
              </w:rPr>
              <w:t>Information Security Management System ISO/IEC 27001 – supplementary requirement for product security in the German Automotive industry (Prototype security)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br/>
            </w:r>
            <w:r w:rsidR="003C0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Note: </w:t>
            </w:r>
            <w:r w:rsidRPr="00411F9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supplementary accreditation standard </w:t>
            </w:r>
            <w:r w:rsidR="001E0A5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for this certification area is </w:t>
            </w:r>
            <w:r w:rsidRPr="00411F95">
              <w:rPr>
                <w:rFonts w:asciiTheme="minorHAnsi" w:hAnsiTheme="minorHAnsi"/>
                <w:sz w:val="20"/>
                <w:szCs w:val="20"/>
                <w:lang w:val="en-GB"/>
              </w:rPr>
              <w:t>ISO/IEC 27006</w:t>
            </w:r>
          </w:p>
        </w:tc>
        <w:tc>
          <w:tcPr>
            <w:tcW w:w="572" w:type="pct"/>
          </w:tcPr>
          <w:p w14:paraId="0E08B46C" w14:textId="77777777" w:rsidR="00626F99" w:rsidRPr="004D3E83" w:rsidRDefault="00626F99" w:rsidP="00355D2B">
            <w:pPr>
              <w:keepNext/>
              <w:spacing w:before="0" w:after="0" w:line="240" w:lineRule="auto"/>
              <w:jc w:val="center"/>
            </w:pPr>
            <w:r w:rsidRPr="004D3E83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E83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4D3E83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</w:tcPr>
          <w:p w14:paraId="7EFE5877" w14:textId="77777777" w:rsidR="00626F99" w:rsidRPr="00931CD4" w:rsidRDefault="00626F99" w:rsidP="00355D2B">
            <w:pPr>
              <w:keepNext/>
              <w:spacing w:before="0" w:after="0" w:line="240" w:lineRule="auto"/>
            </w:pPr>
          </w:p>
        </w:tc>
      </w:tr>
      <w:tr w:rsidR="00626F99" w:rsidRPr="00931CD4" w14:paraId="6CCCDC45" w14:textId="77777777" w:rsidTr="0081079C">
        <w:trPr>
          <w:cantSplit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2CA877F0" w14:textId="4D4FCA84" w:rsidR="00626F99" w:rsidRPr="00931CD4" w:rsidRDefault="00626F99" w:rsidP="00355D2B">
            <w:pPr>
              <w:pStyle w:val="ScopeNr"/>
              <w:keepNext/>
              <w:numPr>
                <w:ilvl w:val="0"/>
                <w:numId w:val="0"/>
              </w:numPr>
              <w:ind w:left="284" w:hanging="284"/>
              <w:rPr>
                <w:lang w:val="en-GB"/>
              </w:rPr>
            </w:pPr>
          </w:p>
        </w:tc>
        <w:tc>
          <w:tcPr>
            <w:tcW w:w="3437" w:type="pct"/>
            <w:tcBorders>
              <w:bottom w:val="single" w:sz="4" w:space="0" w:color="auto"/>
            </w:tcBorders>
          </w:tcPr>
          <w:p w14:paraId="560DED28" w14:textId="11960E88" w:rsidR="00626F99" w:rsidRPr="00355D2B" w:rsidRDefault="00411F95" w:rsidP="00355D2B">
            <w:pPr>
              <w:keepNext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5D2B">
              <w:rPr>
                <w:rFonts w:asciiTheme="minorHAnsi" w:hAnsiTheme="minorHAnsi"/>
                <w:sz w:val="20"/>
                <w:szCs w:val="20"/>
                <w:lang w:val="en-GB"/>
              </w:rPr>
              <w:t>Information Security Management System ISO/IEC 27001 and conformity assessment programs for the accreditation of certification bodies for the official IT-Security catalogue according to § 11 clauses 1a and 1b of the law on the energy industry based on ISO/IEC 27006</w:t>
            </w:r>
          </w:p>
        </w:tc>
        <w:tc>
          <w:tcPr>
            <w:tcW w:w="572" w:type="pct"/>
          </w:tcPr>
          <w:p w14:paraId="6F4FEF7F" w14:textId="77777777" w:rsidR="00626F99" w:rsidRPr="004D3E83" w:rsidRDefault="00626F99" w:rsidP="00355D2B">
            <w:pPr>
              <w:keepNext/>
              <w:spacing w:before="0" w:after="0" w:line="240" w:lineRule="auto"/>
              <w:jc w:val="center"/>
            </w:pPr>
            <w:r w:rsidRPr="004D3E83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E83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4D3E83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</w:tcPr>
          <w:p w14:paraId="68A3BE6A" w14:textId="77777777" w:rsidR="00626F99" w:rsidRPr="00931CD4" w:rsidRDefault="00626F99" w:rsidP="00355D2B">
            <w:pPr>
              <w:keepNext/>
              <w:spacing w:before="0" w:after="0" w:line="240" w:lineRule="auto"/>
            </w:pPr>
          </w:p>
        </w:tc>
      </w:tr>
      <w:tr w:rsidR="008B2048" w:rsidRPr="00931CD4" w14:paraId="26A6C404" w14:textId="4C6392DB" w:rsidTr="0081079C">
        <w:trPr>
          <w:cantSplit/>
        </w:trPr>
        <w:tc>
          <w:tcPr>
            <w:tcW w:w="2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2A4FE7" w14:textId="1A7DD4CA" w:rsidR="008B2048" w:rsidRPr="00931CD4" w:rsidRDefault="008B2048" w:rsidP="00FD0B6D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37" w:type="pct"/>
            <w:shd w:val="clear" w:color="auto" w:fill="D9D9D9" w:themeFill="background1" w:themeFillShade="D9"/>
          </w:tcPr>
          <w:p w14:paraId="0B484DC1" w14:textId="77777777" w:rsidR="008B2048" w:rsidRPr="00931CD4" w:rsidRDefault="008B2048" w:rsidP="00FD0B6D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931CD4">
              <w:rPr>
                <w:rFonts w:cs="Arial"/>
                <w:b/>
                <w:sz w:val="20"/>
                <w:szCs w:val="20"/>
                <w:lang w:val="en-GB"/>
              </w:rPr>
              <w:t>Description of sectors energy industry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527F01C2" w14:textId="3C338FB4" w:rsidR="008B2048" w:rsidRPr="005B6040" w:rsidRDefault="00A310A9" w:rsidP="00A310A9">
            <w:pPr>
              <w:keepNext/>
              <w:shd w:val="clear" w:color="auto" w:fill="D9D9D9" w:themeFill="background1" w:themeFillShade="D9"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Please t</w:t>
            </w:r>
            <w:r w:rsidR="005B6040">
              <w:rPr>
                <w:rFonts w:cs="Arial"/>
                <w:b/>
                <w:sz w:val="16"/>
                <w:szCs w:val="16"/>
                <w:lang w:val="en-GB"/>
              </w:rPr>
              <w:t xml:space="preserve">ick </w:t>
            </w:r>
          </w:p>
        </w:tc>
        <w:tc>
          <w:tcPr>
            <w:tcW w:w="713" w:type="pct"/>
            <w:vMerge/>
            <w:shd w:val="clear" w:color="auto" w:fill="D9D9D9" w:themeFill="background1" w:themeFillShade="D9"/>
            <w:vAlign w:val="center"/>
          </w:tcPr>
          <w:p w14:paraId="6FDB89E7" w14:textId="0C8D49E7" w:rsidR="008B2048" w:rsidRPr="008B2048" w:rsidRDefault="008B2048" w:rsidP="008B2048">
            <w:pPr>
              <w:spacing w:before="0"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8B2048" w:rsidRPr="00DE21CC" w14:paraId="5E566BAD" w14:textId="30360DAD" w:rsidTr="00355D2B">
        <w:trPr>
          <w:cantSplit/>
        </w:trPr>
        <w:tc>
          <w:tcPr>
            <w:tcW w:w="278" w:type="pct"/>
            <w:tcBorders>
              <w:top w:val="nil"/>
              <w:bottom w:val="nil"/>
            </w:tcBorders>
            <w:shd w:val="clear" w:color="auto" w:fill="auto"/>
          </w:tcPr>
          <w:p w14:paraId="66BA868C" w14:textId="211CB393" w:rsidR="008B2048" w:rsidRPr="00DE21CC" w:rsidRDefault="008B2048" w:rsidP="008B204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37" w:type="pct"/>
            <w:shd w:val="clear" w:color="auto" w:fill="auto"/>
          </w:tcPr>
          <w:p w14:paraId="1CC89270" w14:textId="5F6A5980" w:rsidR="008B2048" w:rsidRPr="00DE21CC" w:rsidRDefault="001E0A56" w:rsidP="001E0A56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Gas Distributor</w:t>
            </w:r>
            <w:r w:rsidR="008B2048" w:rsidRPr="00DE21CC">
              <w:rPr>
                <w:sz w:val="20"/>
                <w:szCs w:val="20"/>
                <w:lang w:val="en-GB"/>
              </w:rPr>
              <w:t>/Supplier</w:t>
            </w:r>
          </w:p>
        </w:tc>
        <w:tc>
          <w:tcPr>
            <w:tcW w:w="572" w:type="pct"/>
            <w:shd w:val="clear" w:color="auto" w:fill="auto"/>
          </w:tcPr>
          <w:p w14:paraId="5D7D411B" w14:textId="3E84685B" w:rsidR="008B2048" w:rsidRPr="00DE21CC" w:rsidRDefault="008B2048" w:rsidP="008B204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D9D9D9" w:themeFill="background1" w:themeFillShade="D9"/>
          </w:tcPr>
          <w:p w14:paraId="55A6838A" w14:textId="40497794" w:rsidR="008B2048" w:rsidRPr="00DE21CC" w:rsidRDefault="008B2048" w:rsidP="008B204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B2048" w:rsidRPr="00DE21CC" w14:paraId="5D200F26" w14:textId="266E2BB9" w:rsidTr="00355D2B">
        <w:trPr>
          <w:cantSplit/>
        </w:trPr>
        <w:tc>
          <w:tcPr>
            <w:tcW w:w="278" w:type="pct"/>
            <w:tcBorders>
              <w:top w:val="nil"/>
              <w:bottom w:val="nil"/>
            </w:tcBorders>
            <w:shd w:val="clear" w:color="auto" w:fill="auto"/>
          </w:tcPr>
          <w:p w14:paraId="346DB379" w14:textId="6521D74E" w:rsidR="008B2048" w:rsidRPr="00DE21CC" w:rsidRDefault="008B2048" w:rsidP="008B204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37" w:type="pct"/>
            <w:shd w:val="clear" w:color="auto" w:fill="auto"/>
          </w:tcPr>
          <w:p w14:paraId="6F8B0AD0" w14:textId="5C0FC6AF" w:rsidR="008B2048" w:rsidRPr="00DE21CC" w:rsidRDefault="001E0A56" w:rsidP="001E0A56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Electricity Distributor</w:t>
            </w:r>
            <w:r w:rsidR="008B2048" w:rsidRPr="00DE21CC">
              <w:rPr>
                <w:sz w:val="20"/>
                <w:szCs w:val="20"/>
                <w:lang w:val="en-GB"/>
              </w:rPr>
              <w:t>/Supplier</w:t>
            </w:r>
          </w:p>
        </w:tc>
        <w:tc>
          <w:tcPr>
            <w:tcW w:w="572" w:type="pct"/>
            <w:shd w:val="clear" w:color="auto" w:fill="auto"/>
          </w:tcPr>
          <w:p w14:paraId="77B6F106" w14:textId="78A4426C" w:rsidR="008B2048" w:rsidRPr="00DE21CC" w:rsidRDefault="008B2048" w:rsidP="008B204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D9D9D9" w:themeFill="background1" w:themeFillShade="D9"/>
          </w:tcPr>
          <w:p w14:paraId="442AAFF2" w14:textId="7CDAFA08" w:rsidR="008B2048" w:rsidRPr="00DE21CC" w:rsidRDefault="008B2048" w:rsidP="008B204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B2048" w:rsidRPr="00DE21CC" w14:paraId="62003F8F" w14:textId="4ABB0014" w:rsidTr="00355D2B">
        <w:trPr>
          <w:cantSplit/>
        </w:trPr>
        <w:tc>
          <w:tcPr>
            <w:tcW w:w="278" w:type="pct"/>
            <w:tcBorders>
              <w:top w:val="nil"/>
            </w:tcBorders>
            <w:shd w:val="clear" w:color="auto" w:fill="auto"/>
          </w:tcPr>
          <w:p w14:paraId="72401D94" w14:textId="5E4DC16C" w:rsidR="008B2048" w:rsidRPr="00DE21CC" w:rsidRDefault="008B2048" w:rsidP="008B204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37" w:type="pct"/>
            <w:shd w:val="clear" w:color="auto" w:fill="auto"/>
          </w:tcPr>
          <w:p w14:paraId="20BBA1FE" w14:textId="27413150" w:rsidR="008B2048" w:rsidRPr="00DE21CC" w:rsidRDefault="008B2048" w:rsidP="008B204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 xml:space="preserve">Operators of energy plants </w:t>
            </w:r>
          </w:p>
        </w:tc>
        <w:tc>
          <w:tcPr>
            <w:tcW w:w="572" w:type="pct"/>
            <w:shd w:val="clear" w:color="auto" w:fill="auto"/>
          </w:tcPr>
          <w:p w14:paraId="70A1738E" w14:textId="5095217E" w:rsidR="008B2048" w:rsidRPr="00DE21CC" w:rsidRDefault="008B2048" w:rsidP="008B204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D9D9D9" w:themeFill="background1" w:themeFillShade="D9"/>
          </w:tcPr>
          <w:p w14:paraId="59423E0D" w14:textId="5F1CD843" w:rsidR="008B2048" w:rsidRPr="00DE21CC" w:rsidRDefault="008B2048" w:rsidP="008B204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81E11" w:rsidRPr="00931CD4" w14:paraId="1A59F614" w14:textId="1BF70995" w:rsidTr="00C96461">
        <w:trPr>
          <w:cantSplit/>
        </w:trPr>
        <w:tc>
          <w:tcPr>
            <w:tcW w:w="4287" w:type="pct"/>
            <w:gridSpan w:val="3"/>
            <w:shd w:val="clear" w:color="auto" w:fill="auto"/>
          </w:tcPr>
          <w:p w14:paraId="2027E5D2" w14:textId="77777777" w:rsidR="00481E11" w:rsidRPr="00931CD4" w:rsidRDefault="00481E11" w:rsidP="00234A56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>Safety Certificate Contractors (SCC) – according to SCC basic rules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14:paraId="6F375615" w14:textId="7E6FBCDC" w:rsidR="00481E11" w:rsidRPr="00931CD4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81E11" w:rsidRPr="00931CD4" w14:paraId="4B174969" w14:textId="67A43C8B" w:rsidTr="00C96461">
        <w:trPr>
          <w:cantSplit/>
        </w:trPr>
        <w:tc>
          <w:tcPr>
            <w:tcW w:w="4287" w:type="pct"/>
            <w:gridSpan w:val="3"/>
            <w:shd w:val="clear" w:color="auto" w:fill="auto"/>
          </w:tcPr>
          <w:p w14:paraId="08422DF8" w14:textId="64E3D4FC" w:rsidR="00481E11" w:rsidRPr="00931CD4" w:rsidRDefault="00481E11" w:rsidP="00234A56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>Safety Certificate Personnel service provider (SCP) –</w:t>
            </w:r>
            <w:r w:rsidR="00DD06BB">
              <w:rPr>
                <w:lang w:val="en-GB"/>
              </w:rPr>
              <w:t xml:space="preserve"> </w:t>
            </w:r>
            <w:r w:rsidRPr="00931CD4">
              <w:rPr>
                <w:lang w:val="en-GB"/>
              </w:rPr>
              <w:t>according to SCC basic rules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14:paraId="22B389D9" w14:textId="1FAD3B49" w:rsidR="00481E11" w:rsidRPr="00931CD4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81E11" w:rsidRPr="00931CD4" w14:paraId="6005544E" w14:textId="48A02FB6" w:rsidTr="00C96461">
        <w:trPr>
          <w:cantSplit/>
        </w:trPr>
        <w:tc>
          <w:tcPr>
            <w:tcW w:w="4287" w:type="pct"/>
            <w:gridSpan w:val="3"/>
          </w:tcPr>
          <w:p w14:paraId="370266FD" w14:textId="77777777" w:rsidR="00481E11" w:rsidRDefault="00481E11" w:rsidP="00234A56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>Management system requirements of the BGW for work place safety (MAAS-BGW)</w:t>
            </w:r>
          </w:p>
          <w:p w14:paraId="57682E77" w14:textId="32812B99" w:rsidR="00355D2B" w:rsidRPr="00931CD4" w:rsidRDefault="00355D2B" w:rsidP="00355D2B">
            <w:pPr>
              <w:pStyle w:val="ScopeNr"/>
              <w:numPr>
                <w:ilvl w:val="0"/>
                <w:numId w:val="0"/>
              </w:numPr>
              <w:ind w:left="357"/>
              <w:rPr>
                <w:lang w:val="en-GB"/>
              </w:rPr>
            </w:pPr>
            <w:r>
              <w:rPr>
                <w:lang w:val="en-GB"/>
              </w:rPr>
              <w:t xml:space="preserve">Note: </w:t>
            </w:r>
            <w:r w:rsidRPr="00355D2B">
              <w:rPr>
                <w:lang w:val="en-GB"/>
              </w:rPr>
              <w:t xml:space="preserve">The basis is </w:t>
            </w:r>
            <w:r>
              <w:rPr>
                <w:lang w:val="en-GB"/>
              </w:rPr>
              <w:t>BG</w:t>
            </w:r>
            <w:r w:rsidRPr="00355D2B">
              <w:rPr>
                <w:lang w:val="en-GB"/>
              </w:rPr>
              <w:t>W's conformity assessment programme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14:paraId="4453374D" w14:textId="53C820A2" w:rsidR="00481E11" w:rsidRPr="00931CD4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81E11" w:rsidRPr="00931CD4" w14:paraId="17B1F3FB" w14:textId="767F3664" w:rsidTr="00C96461">
        <w:trPr>
          <w:cantSplit/>
        </w:trPr>
        <w:tc>
          <w:tcPr>
            <w:tcW w:w="4287" w:type="pct"/>
            <w:gridSpan w:val="3"/>
          </w:tcPr>
          <w:p w14:paraId="4780173E" w14:textId="70574725" w:rsidR="00481E11" w:rsidRPr="00931CD4" w:rsidRDefault="00481E11" w:rsidP="00234A56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>Supply Chain Security Management System</w:t>
            </w:r>
            <w:r w:rsidR="003C06FE">
              <w:rPr>
                <w:lang w:val="en-GB"/>
              </w:rPr>
              <w:t>s according to ISO 28000</w:t>
            </w:r>
            <w:r w:rsidR="003C06FE">
              <w:rPr>
                <w:lang w:val="en-GB"/>
              </w:rPr>
              <w:br/>
              <w:t xml:space="preserve">Note: </w:t>
            </w:r>
            <w:r w:rsidRPr="00931CD4">
              <w:rPr>
                <w:lang w:val="en-GB"/>
              </w:rPr>
              <w:t xml:space="preserve">supplementary accreditation standard </w:t>
            </w:r>
            <w:r w:rsidR="001E0A56">
              <w:rPr>
                <w:lang w:val="en-GB"/>
              </w:rPr>
              <w:t xml:space="preserve">for this certification area is </w:t>
            </w:r>
            <w:r w:rsidRPr="00931CD4">
              <w:rPr>
                <w:b/>
                <w:lang w:val="en-GB"/>
              </w:rPr>
              <w:t>ISO 28003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14:paraId="09569B22" w14:textId="3F98BAC6" w:rsidR="00481E11" w:rsidRPr="00931CD4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81E11" w:rsidRPr="00931CD4" w14:paraId="613DC058" w14:textId="7647DF11" w:rsidTr="0081079C">
        <w:trPr>
          <w:cantSplit/>
        </w:trPr>
        <w:tc>
          <w:tcPr>
            <w:tcW w:w="4287" w:type="pct"/>
            <w:gridSpan w:val="3"/>
          </w:tcPr>
          <w:p w14:paraId="20E99304" w14:textId="354637D9" w:rsidR="00481E11" w:rsidRPr="00931CD4" w:rsidRDefault="00481E11" w:rsidP="00234A56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rFonts w:cs="Arial"/>
                <w:color w:val="1A171B"/>
                <w:lang w:val="en-GB"/>
              </w:rPr>
              <w:t>Petroleum, petrochem</w:t>
            </w:r>
            <w:r w:rsidR="001E0A56">
              <w:rPr>
                <w:rFonts w:cs="Arial"/>
                <w:color w:val="1A171B"/>
                <w:lang w:val="en-GB"/>
              </w:rPr>
              <w:t>ical and natural gas industries - s</w:t>
            </w:r>
            <w:r w:rsidRPr="00931CD4">
              <w:rPr>
                <w:rFonts w:cs="Arial"/>
                <w:color w:val="1A171B"/>
                <w:lang w:val="en-GB"/>
              </w:rPr>
              <w:t>ector-spec</w:t>
            </w:r>
            <w:r w:rsidR="001E0A56">
              <w:rPr>
                <w:rFonts w:cs="Arial"/>
                <w:color w:val="1A171B"/>
                <w:lang w:val="en-GB"/>
              </w:rPr>
              <w:t xml:space="preserve">ific quality management systems </w:t>
            </w:r>
            <w:r w:rsidRPr="00931CD4">
              <w:rPr>
                <w:rFonts w:cs="Arial"/>
                <w:color w:val="1A171B"/>
                <w:lang w:val="en-GB"/>
              </w:rPr>
              <w:t>- Requirements for product and service supply organizations</w:t>
            </w:r>
            <w:r w:rsidRPr="00931CD4">
              <w:rPr>
                <w:rFonts w:ascii="Arial" w:hAnsi="Arial" w:cs="Arial"/>
                <w:color w:val="1A171B"/>
                <w:lang w:val="en-GB"/>
              </w:rPr>
              <w:t xml:space="preserve"> </w:t>
            </w:r>
            <w:r w:rsidRPr="00931CD4">
              <w:rPr>
                <w:lang w:val="en-GB"/>
              </w:rPr>
              <w:t>according to ISO 29001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14:paraId="3E458FC1" w14:textId="61420230" w:rsidR="00481E11" w:rsidRPr="00931CD4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81E11" w:rsidRPr="00931CD4" w14:paraId="56174443" w14:textId="17FA3C57" w:rsidTr="0081079C">
        <w:trPr>
          <w:cantSplit/>
        </w:trPr>
        <w:tc>
          <w:tcPr>
            <w:tcW w:w="4287" w:type="pct"/>
            <w:gridSpan w:val="3"/>
            <w:tcBorders>
              <w:bottom w:val="single" w:sz="4" w:space="0" w:color="auto"/>
            </w:tcBorders>
          </w:tcPr>
          <w:p w14:paraId="1908CD55" w14:textId="6114B8FB" w:rsidR="00481E11" w:rsidRPr="00931CD4" w:rsidRDefault="00481E11" w:rsidP="00234A56">
            <w:pPr>
              <w:pStyle w:val="ScopeNr"/>
              <w:ind w:left="357" w:hanging="357"/>
              <w:rPr>
                <w:lang w:val="en-GB"/>
              </w:rPr>
            </w:pPr>
            <w:r w:rsidRPr="00196924">
              <w:rPr>
                <w:lang w:val="en-GB"/>
              </w:rPr>
              <w:t>Educational organizations - Management systems for educational organizations</w:t>
            </w:r>
            <w:r>
              <w:rPr>
                <w:lang w:val="en-GB"/>
              </w:rPr>
              <w:t xml:space="preserve"> according to ISO 21001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14:paraId="75E9997D" w14:textId="3C5AD77C" w:rsidR="00481E11" w:rsidRPr="00931CD4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81E11" w:rsidRPr="00931CD4" w14:paraId="069D8E8B" w14:textId="7B48D628" w:rsidTr="0081079C">
        <w:trPr>
          <w:cantSplit/>
        </w:trPr>
        <w:tc>
          <w:tcPr>
            <w:tcW w:w="4287" w:type="pct"/>
            <w:gridSpan w:val="3"/>
            <w:tcBorders>
              <w:top w:val="single" w:sz="4" w:space="0" w:color="auto"/>
              <w:bottom w:val="nil"/>
            </w:tcBorders>
          </w:tcPr>
          <w:p w14:paraId="0F08989B" w14:textId="0E0B6EB2" w:rsidR="00481E11" w:rsidRPr="00355D2B" w:rsidRDefault="00481E11" w:rsidP="00234A56">
            <w:pPr>
              <w:pStyle w:val="ScopeNr"/>
              <w:keepNext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lastRenderedPageBreak/>
              <w:t>Health care services</w:t>
            </w:r>
            <w:r w:rsidRPr="00931CD4">
              <w:rPr>
                <w:sz w:val="23"/>
                <w:szCs w:val="23"/>
                <w:lang w:val="en-GB"/>
              </w:rPr>
              <w:t xml:space="preserve"> </w:t>
            </w:r>
            <w:r w:rsidRPr="00931CD4">
              <w:rPr>
                <w:bCs/>
                <w:lang w:val="en-GB"/>
              </w:rPr>
              <w:t>according to DIN EN 15224</w:t>
            </w:r>
            <w:r w:rsidR="00142B35">
              <w:rPr>
                <w:rStyle w:val="Endnotenzeichen"/>
                <w:bCs/>
                <w:lang w:val="en-GB"/>
              </w:rPr>
              <w:endnoteReference w:id="5"/>
            </w:r>
            <w:r w:rsidRPr="00931CD4">
              <w:rPr>
                <w:bCs/>
                <w:lang w:val="en-GB"/>
              </w:rPr>
              <w:t xml:space="preserve"> – applied sectors</w:t>
            </w:r>
          </w:p>
          <w:p w14:paraId="55A29E2D" w14:textId="2FB21312" w:rsidR="00355D2B" w:rsidRPr="00931CD4" w:rsidRDefault="00355D2B" w:rsidP="00355D2B">
            <w:pPr>
              <w:pStyle w:val="ScopeNr"/>
              <w:keepNext/>
              <w:numPr>
                <w:ilvl w:val="0"/>
                <w:numId w:val="0"/>
              </w:numPr>
              <w:ind w:left="357"/>
              <w:rPr>
                <w:lang w:val="en-GB"/>
              </w:rPr>
            </w:pPr>
            <w:r w:rsidRPr="00355D2B">
              <w:rPr>
                <w:lang w:val="en-GB"/>
              </w:rPr>
              <w:t>Note: supplementary accreditation standard for this certification area is ISO/IEC 17021-3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4CB47E" w14:textId="0409870B" w:rsidR="00481E11" w:rsidRPr="00931CD4" w:rsidRDefault="00481E11" w:rsidP="00481E11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81E11" w:rsidRPr="00931CD4" w14:paraId="11055473" w14:textId="1178D6B7" w:rsidTr="005B6040">
        <w:trPr>
          <w:cantSplit/>
        </w:trPr>
        <w:tc>
          <w:tcPr>
            <w:tcW w:w="278" w:type="pct"/>
            <w:shd w:val="clear" w:color="auto" w:fill="D9D9D9"/>
          </w:tcPr>
          <w:p w14:paraId="65723127" w14:textId="77777777" w:rsidR="00481E11" w:rsidRPr="00931CD4" w:rsidRDefault="00481E11" w:rsidP="00481E11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931CD4">
              <w:rPr>
                <w:rFonts w:cs="Arial"/>
                <w:b/>
                <w:sz w:val="20"/>
                <w:szCs w:val="20"/>
                <w:lang w:val="en-GB"/>
              </w:rPr>
              <w:t>Sector</w:t>
            </w:r>
          </w:p>
        </w:tc>
        <w:tc>
          <w:tcPr>
            <w:tcW w:w="3437" w:type="pct"/>
            <w:shd w:val="clear" w:color="auto" w:fill="D9D9D9"/>
          </w:tcPr>
          <w:p w14:paraId="68D48A05" w14:textId="77777777" w:rsidR="00481E11" w:rsidRPr="00931CD4" w:rsidRDefault="00481E11" w:rsidP="00481E11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931CD4">
              <w:rPr>
                <w:rFonts w:cs="Arial"/>
                <w:b/>
                <w:sz w:val="20"/>
                <w:szCs w:val="20"/>
                <w:lang w:val="en-GB"/>
              </w:rPr>
              <w:t>Description of sectors health care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BFCE63" w14:textId="20A20404" w:rsidR="00481E11" w:rsidRPr="00E63D32" w:rsidRDefault="005B6040" w:rsidP="005B6040">
            <w:pPr>
              <w:keepNext/>
              <w:shd w:val="clear" w:color="auto" w:fill="D9D9D9" w:themeFill="background1" w:themeFillShade="D9"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Tick applied scope</w:t>
            </w:r>
          </w:p>
        </w:tc>
        <w:tc>
          <w:tcPr>
            <w:tcW w:w="713" w:type="pct"/>
            <w:vMerge/>
            <w:shd w:val="clear" w:color="auto" w:fill="auto"/>
          </w:tcPr>
          <w:p w14:paraId="63D1E898" w14:textId="77777777" w:rsidR="00481E11" w:rsidRPr="00931CD4" w:rsidRDefault="00481E11" w:rsidP="00481E11">
            <w:pPr>
              <w:keepNext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09E248F7" w14:textId="1FE5799D" w:rsidTr="005B6040">
        <w:trPr>
          <w:cantSplit/>
        </w:trPr>
        <w:tc>
          <w:tcPr>
            <w:tcW w:w="278" w:type="pct"/>
          </w:tcPr>
          <w:p w14:paraId="14857893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SG 1</w:t>
            </w:r>
          </w:p>
        </w:tc>
        <w:tc>
          <w:tcPr>
            <w:tcW w:w="3437" w:type="pct"/>
          </w:tcPr>
          <w:p w14:paraId="5F6F6D1A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Facility for inpatient emergency supply unit (hospitals)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96625" w14:textId="78ACCF8A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41773B0D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4C7897E8" w14:textId="1B2564E0" w:rsidTr="005B6040">
        <w:trPr>
          <w:cantSplit/>
        </w:trPr>
        <w:tc>
          <w:tcPr>
            <w:tcW w:w="278" w:type="pct"/>
          </w:tcPr>
          <w:p w14:paraId="4915F2B0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SG 2</w:t>
            </w:r>
          </w:p>
        </w:tc>
        <w:tc>
          <w:tcPr>
            <w:tcW w:w="3437" w:type="pct"/>
          </w:tcPr>
          <w:p w14:paraId="6A0C244C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Facility for ambulant emergency supply unit (e.g. medical supply center, medical practise)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97A0F" w14:textId="18A2EBC1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049BB3D4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1196753D" w14:textId="73A2A524" w:rsidTr="005B6040">
        <w:trPr>
          <w:cantSplit/>
        </w:trPr>
        <w:tc>
          <w:tcPr>
            <w:tcW w:w="278" w:type="pct"/>
          </w:tcPr>
          <w:p w14:paraId="496878BF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SG 3</w:t>
            </w:r>
          </w:p>
        </w:tc>
        <w:tc>
          <w:tcPr>
            <w:tcW w:w="3437" w:type="pct"/>
          </w:tcPr>
          <w:p w14:paraId="47ED0C94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 xml:space="preserve">Facility for inpatient or ambulatory rehabilitation 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877C2" w14:textId="3D3B0017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41A64D24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15BC2558" w14:textId="3E8BAA98" w:rsidTr="005B6040">
        <w:trPr>
          <w:cantSplit/>
        </w:trPr>
        <w:tc>
          <w:tcPr>
            <w:tcW w:w="278" w:type="pct"/>
          </w:tcPr>
          <w:p w14:paraId="541C6C0B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SG 4</w:t>
            </w:r>
          </w:p>
        </w:tc>
        <w:tc>
          <w:tcPr>
            <w:tcW w:w="3437" w:type="pct"/>
          </w:tcPr>
          <w:p w14:paraId="6169B564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Pharmacies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09D8A" w14:textId="7E8ED229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0F1C6516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70374365" w14:textId="79609C3C" w:rsidTr="005B6040">
        <w:trPr>
          <w:cantSplit/>
        </w:trPr>
        <w:tc>
          <w:tcPr>
            <w:tcW w:w="278" w:type="pct"/>
          </w:tcPr>
          <w:p w14:paraId="6DF168AC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SG 5</w:t>
            </w:r>
          </w:p>
        </w:tc>
        <w:tc>
          <w:tcPr>
            <w:tcW w:w="3437" w:type="pct"/>
          </w:tcPr>
          <w:p w14:paraId="6149882B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Rescue service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9B2DC" w14:textId="48215F70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0A569E3D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5B3D1059" w14:textId="46F9FD6E" w:rsidTr="005B6040">
        <w:trPr>
          <w:cantSplit/>
        </w:trPr>
        <w:tc>
          <w:tcPr>
            <w:tcW w:w="278" w:type="pct"/>
          </w:tcPr>
          <w:p w14:paraId="13216B5C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SG 6</w:t>
            </w:r>
          </w:p>
        </w:tc>
        <w:tc>
          <w:tcPr>
            <w:tcW w:w="3437" w:type="pct"/>
          </w:tcPr>
          <w:p w14:paraId="04207108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Facility for psychosomatic medicine and psychiatry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CF3C1" w14:textId="43571EEF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7F7C4FCE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4643BD35" w14:textId="13D048C2" w:rsidTr="005B6040">
        <w:trPr>
          <w:cantSplit/>
        </w:trPr>
        <w:tc>
          <w:tcPr>
            <w:tcW w:w="278" w:type="pct"/>
          </w:tcPr>
          <w:p w14:paraId="50A8FD79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SG 7</w:t>
            </w:r>
          </w:p>
        </w:tc>
        <w:tc>
          <w:tcPr>
            <w:tcW w:w="3437" w:type="pct"/>
          </w:tcPr>
          <w:p w14:paraId="7E10EE4F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Care facilities, care service, hospice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3475B" w14:textId="004A891A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3883F4D9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47CD8933" w14:textId="46D67B4A" w:rsidTr="005B6040">
        <w:trPr>
          <w:cantSplit/>
        </w:trPr>
        <w:tc>
          <w:tcPr>
            <w:tcW w:w="278" w:type="pct"/>
          </w:tcPr>
          <w:p w14:paraId="2FBE6F00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SG 8</w:t>
            </w:r>
          </w:p>
        </w:tc>
        <w:tc>
          <w:tcPr>
            <w:tcW w:w="3437" w:type="pct"/>
          </w:tcPr>
          <w:p w14:paraId="37B51730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>Other suppliers (physiotherapeutic surgeries)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74B27" w14:textId="467A487E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2D449349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55D2B" w:rsidRPr="00355D2B" w14:paraId="30C4DB3A" w14:textId="77777777" w:rsidTr="00976200">
        <w:trPr>
          <w:cantSplit/>
        </w:trPr>
        <w:tc>
          <w:tcPr>
            <w:tcW w:w="371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BC98B2" w14:textId="34BA5FC6" w:rsidR="00355D2B" w:rsidRPr="00355D2B" w:rsidRDefault="00355D2B" w:rsidP="00355D2B">
            <w:pPr>
              <w:pStyle w:val="ScopeNr"/>
              <w:keepNext/>
              <w:ind w:left="357" w:hanging="357"/>
              <w:rPr>
                <w:i/>
                <w:lang w:val="en-GB"/>
              </w:rPr>
            </w:pPr>
            <w:r w:rsidRPr="00355D2B">
              <w:rPr>
                <w:lang w:val="en-GB"/>
              </w:rPr>
              <w:t>Sustainable forest management related to different national PEFC-standards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AD031" w14:textId="77777777" w:rsidR="00355D2B" w:rsidRPr="00931CD4" w:rsidRDefault="00355D2B" w:rsidP="00481E11">
            <w:pPr>
              <w:keepNext/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13" w:type="pct"/>
            <w:shd w:val="clear" w:color="auto" w:fill="auto"/>
          </w:tcPr>
          <w:p w14:paraId="01518E18" w14:textId="656805A9" w:rsidR="00355D2B" w:rsidRPr="00E721F1" w:rsidRDefault="00355D2B" w:rsidP="00481E11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721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81E11" w:rsidRPr="00931CD4" w14:paraId="67164914" w14:textId="3B2965E7" w:rsidTr="005B6040">
        <w:trPr>
          <w:cantSplit/>
        </w:trPr>
        <w:tc>
          <w:tcPr>
            <w:tcW w:w="3715" w:type="pct"/>
            <w:gridSpan w:val="2"/>
            <w:tcBorders>
              <w:bottom w:val="single" w:sz="4" w:space="0" w:color="auto"/>
            </w:tcBorders>
          </w:tcPr>
          <w:p w14:paraId="3A4AE959" w14:textId="6FA71B62" w:rsidR="00481E11" w:rsidRPr="00931CD4" w:rsidRDefault="00355D2B" w:rsidP="00481E11">
            <w:pPr>
              <w:keepNext/>
              <w:spacing w:before="20" w:after="20" w:line="240" w:lineRule="auto"/>
              <w:rPr>
                <w:i/>
                <w:sz w:val="20"/>
                <w:szCs w:val="20"/>
                <w:lang w:val="en-GB"/>
              </w:rPr>
            </w:pPr>
            <w:r w:rsidRPr="00355D2B">
              <w:rPr>
                <w:sz w:val="20"/>
                <w:szCs w:val="20"/>
                <w:lang w:val="en-GB"/>
              </w:rPr>
              <w:t>(Russian National Forest Certification System, PEFC-FCR)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66E6BD6B" w14:textId="77777777" w:rsidR="00481E11" w:rsidRPr="00931CD4" w:rsidRDefault="00481E11" w:rsidP="00481E11">
            <w:pPr>
              <w:keepNext/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3E372A1B" w14:textId="1E6D627D" w:rsidR="00481E11" w:rsidRPr="00931CD4" w:rsidRDefault="00481E11" w:rsidP="00481E11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931CD4" w14:paraId="2CBBA895" w14:textId="0567DCED" w:rsidTr="005B6040">
        <w:trPr>
          <w:cantSplit/>
        </w:trPr>
        <w:tc>
          <w:tcPr>
            <w:tcW w:w="371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FE752E" w14:textId="62AE23B2" w:rsidR="00481E11" w:rsidRPr="00976200" w:rsidRDefault="00481E11" w:rsidP="00481E11">
            <w:pPr>
              <w:keepNext/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976200">
              <w:rPr>
                <w:sz w:val="20"/>
                <w:szCs w:val="20"/>
                <w:lang w:val="en-GB"/>
              </w:rPr>
              <w:t>Additional national PEFC-standards</w:t>
            </w:r>
            <w:r w:rsidR="00355D2B" w:rsidRPr="00976200">
              <w:rPr>
                <w:sz w:val="20"/>
                <w:szCs w:val="20"/>
                <w:lang w:val="en-GB"/>
              </w:rPr>
              <w:t>, please add</w:t>
            </w:r>
            <w:r w:rsidRPr="00976200">
              <w:rPr>
                <w:sz w:val="20"/>
                <w:szCs w:val="20"/>
                <w:lang w:val="en-GB"/>
              </w:rPr>
              <w:t xml:space="preserve"> (e.g. PEFC Spain etc.)</w:t>
            </w:r>
          </w:p>
        </w:tc>
        <w:tc>
          <w:tcPr>
            <w:tcW w:w="57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25BA6" w14:textId="77777777" w:rsidR="00481E11" w:rsidRPr="00E63D32" w:rsidRDefault="00481E11" w:rsidP="00481E11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E63D32">
              <w:rPr>
                <w:rFonts w:cs="Arial"/>
                <w:b/>
                <w:sz w:val="16"/>
                <w:szCs w:val="16"/>
                <w:lang w:val="en-GB"/>
              </w:rPr>
              <w:t>Tick applied scope</w:t>
            </w:r>
          </w:p>
        </w:tc>
        <w:tc>
          <w:tcPr>
            <w:tcW w:w="713" w:type="pct"/>
            <w:vMerge/>
            <w:shd w:val="clear" w:color="auto" w:fill="auto"/>
          </w:tcPr>
          <w:p w14:paraId="7C9325F8" w14:textId="77777777" w:rsidR="00481E11" w:rsidRPr="00931CD4" w:rsidRDefault="00481E11" w:rsidP="00481E11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293446F0" w14:textId="5404953F" w:rsidTr="005B6040">
        <w:trPr>
          <w:cantSplit/>
        </w:trPr>
        <w:tc>
          <w:tcPr>
            <w:tcW w:w="3715" w:type="pct"/>
            <w:gridSpan w:val="2"/>
          </w:tcPr>
          <w:p w14:paraId="363F1D64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 xml:space="preserve">PEFC </w:t>
            </w:r>
            <w:r w:rsidRPr="00DE21CC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E21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E21CC">
              <w:rPr>
                <w:sz w:val="20"/>
                <w:szCs w:val="20"/>
                <w:lang w:val="en-GB"/>
              </w:rPr>
            </w:r>
            <w:r w:rsidRPr="00DE21CC">
              <w:rPr>
                <w:sz w:val="20"/>
                <w:szCs w:val="20"/>
                <w:lang w:val="en-GB"/>
              </w:rPr>
              <w:fldChar w:fldCharType="separate"/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572" w:type="pct"/>
          </w:tcPr>
          <w:p w14:paraId="2E576730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4EDE7910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56B193F8" w14:textId="01E8CDA0" w:rsidTr="005B6040">
        <w:trPr>
          <w:cantSplit/>
        </w:trPr>
        <w:tc>
          <w:tcPr>
            <w:tcW w:w="3715" w:type="pct"/>
            <w:gridSpan w:val="2"/>
          </w:tcPr>
          <w:p w14:paraId="55923523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 xml:space="preserve">PEFC </w:t>
            </w:r>
            <w:r w:rsidRPr="00DE21CC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E21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E21CC">
              <w:rPr>
                <w:sz w:val="20"/>
                <w:szCs w:val="20"/>
                <w:lang w:val="en-GB"/>
              </w:rPr>
            </w:r>
            <w:r w:rsidRPr="00DE21CC">
              <w:rPr>
                <w:sz w:val="20"/>
                <w:szCs w:val="20"/>
                <w:lang w:val="en-GB"/>
              </w:rPr>
              <w:fldChar w:fldCharType="separate"/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572" w:type="pct"/>
          </w:tcPr>
          <w:p w14:paraId="650D5249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5B2528C6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6ED317DF" w14:textId="05DF8C1D" w:rsidTr="005B6040">
        <w:trPr>
          <w:cantSplit/>
        </w:trPr>
        <w:tc>
          <w:tcPr>
            <w:tcW w:w="3715" w:type="pct"/>
            <w:gridSpan w:val="2"/>
          </w:tcPr>
          <w:p w14:paraId="758687B4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 xml:space="preserve">PEFC </w:t>
            </w:r>
            <w:r w:rsidRPr="00DE21CC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21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E21CC">
              <w:rPr>
                <w:sz w:val="20"/>
                <w:szCs w:val="20"/>
                <w:lang w:val="en-GB"/>
              </w:rPr>
            </w:r>
            <w:r w:rsidRPr="00DE21CC">
              <w:rPr>
                <w:sz w:val="20"/>
                <w:szCs w:val="20"/>
                <w:lang w:val="en-GB"/>
              </w:rPr>
              <w:fldChar w:fldCharType="separate"/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72" w:type="pct"/>
          </w:tcPr>
          <w:p w14:paraId="4510F2D6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6C0EF80B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4E0D0630" w14:textId="5410E1C2" w:rsidTr="005B6040">
        <w:trPr>
          <w:cantSplit/>
        </w:trPr>
        <w:tc>
          <w:tcPr>
            <w:tcW w:w="3715" w:type="pct"/>
            <w:gridSpan w:val="2"/>
          </w:tcPr>
          <w:p w14:paraId="3347A64C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 xml:space="preserve">PEFC </w:t>
            </w:r>
            <w:r w:rsidRPr="00DE21CC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21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E21CC">
              <w:rPr>
                <w:sz w:val="20"/>
                <w:szCs w:val="20"/>
                <w:lang w:val="en-GB"/>
              </w:rPr>
            </w:r>
            <w:r w:rsidRPr="00DE21CC">
              <w:rPr>
                <w:sz w:val="20"/>
                <w:szCs w:val="20"/>
                <w:lang w:val="en-GB"/>
              </w:rPr>
              <w:fldChar w:fldCharType="separate"/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72" w:type="pct"/>
          </w:tcPr>
          <w:p w14:paraId="5EC374D2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26B1C198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DE21CC" w14:paraId="327D67D5" w14:textId="6FA7DEAD" w:rsidTr="005B6040">
        <w:trPr>
          <w:cantSplit/>
        </w:trPr>
        <w:tc>
          <w:tcPr>
            <w:tcW w:w="3715" w:type="pct"/>
            <w:gridSpan w:val="2"/>
          </w:tcPr>
          <w:p w14:paraId="64B32F9C" w14:textId="77777777" w:rsidR="00481E11" w:rsidRPr="00DE21CC" w:rsidRDefault="00481E11" w:rsidP="00481E11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E21CC">
              <w:rPr>
                <w:sz w:val="20"/>
                <w:szCs w:val="20"/>
                <w:lang w:val="en-GB"/>
              </w:rPr>
              <w:t xml:space="preserve">PEFC </w:t>
            </w:r>
            <w:r w:rsidRPr="00DE21CC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E21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E21CC">
              <w:rPr>
                <w:sz w:val="20"/>
                <w:szCs w:val="20"/>
                <w:lang w:val="en-GB"/>
              </w:rPr>
            </w:r>
            <w:r w:rsidRPr="00DE21CC">
              <w:rPr>
                <w:sz w:val="20"/>
                <w:szCs w:val="20"/>
                <w:lang w:val="en-GB"/>
              </w:rPr>
              <w:fldChar w:fldCharType="separate"/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t> </w:t>
            </w:r>
            <w:r w:rsidRPr="00DE21CC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572" w:type="pct"/>
          </w:tcPr>
          <w:p w14:paraId="49365B26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E21CC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1CC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 w:rsidRPr="00DE21CC">
              <w:rPr>
                <w:sz w:val="16"/>
                <w:szCs w:val="16"/>
                <w:lang w:val="en-GB"/>
              </w:rPr>
            </w:r>
            <w:r w:rsidR="00DE21CC" w:rsidRPr="00DE21CC">
              <w:rPr>
                <w:sz w:val="16"/>
                <w:szCs w:val="16"/>
                <w:lang w:val="en-GB"/>
              </w:rPr>
              <w:fldChar w:fldCharType="separate"/>
            </w:r>
            <w:r w:rsidRPr="00DE21CC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tcBorders>
              <w:bottom w:val="nil"/>
            </w:tcBorders>
            <w:shd w:val="clear" w:color="auto" w:fill="auto"/>
          </w:tcPr>
          <w:p w14:paraId="16169334" w14:textId="77777777" w:rsidR="00481E11" w:rsidRPr="00DE21CC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481E11" w:rsidRPr="00931CD4" w14:paraId="704B7C40" w14:textId="14D163D5" w:rsidTr="00C96461">
        <w:trPr>
          <w:cantSplit/>
        </w:trPr>
        <w:tc>
          <w:tcPr>
            <w:tcW w:w="4287" w:type="pct"/>
            <w:gridSpan w:val="3"/>
          </w:tcPr>
          <w:p w14:paraId="10051C11" w14:textId="46167CBD" w:rsidR="00481E11" w:rsidRPr="00931CD4" w:rsidRDefault="00481E11" w:rsidP="005B6040">
            <w:pPr>
              <w:pStyle w:val="ScopeNr"/>
              <w:ind w:left="357" w:hanging="357"/>
              <w:rPr>
                <w:lang w:val="en-GB"/>
              </w:rPr>
            </w:pPr>
            <w:r w:rsidRPr="00931CD4">
              <w:rPr>
                <w:lang w:val="en-GB"/>
              </w:rPr>
              <w:t>Anti-bribery manageme</w:t>
            </w:r>
            <w:r w:rsidR="003C06FE">
              <w:rPr>
                <w:lang w:val="en-GB"/>
              </w:rPr>
              <w:t>nt systems DIN ISO 37001</w:t>
            </w:r>
            <w:r w:rsidR="003C06FE">
              <w:rPr>
                <w:lang w:val="en-GB"/>
              </w:rPr>
              <w:br/>
              <w:t xml:space="preserve">Note: </w:t>
            </w:r>
            <w:r w:rsidRPr="00931CD4">
              <w:rPr>
                <w:lang w:val="en-GB"/>
              </w:rPr>
              <w:t xml:space="preserve">supplementary accreditation standard </w:t>
            </w:r>
            <w:r w:rsidR="003C06FE">
              <w:rPr>
                <w:lang w:val="en-GB"/>
              </w:rPr>
              <w:t xml:space="preserve">for this certification area is </w:t>
            </w:r>
            <w:r w:rsidRPr="00931CD4">
              <w:rPr>
                <w:b/>
                <w:lang w:val="en-GB"/>
              </w:rPr>
              <w:t>ISO/IEC TS 17021-9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14:paraId="3FEFAEBB" w14:textId="37B0B1F1" w:rsidR="00481E11" w:rsidRPr="00931CD4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55D2B" w:rsidRPr="00931CD4" w14:paraId="2A6E48E8" w14:textId="77777777" w:rsidTr="0081079C">
        <w:trPr>
          <w:cantSplit/>
        </w:trPr>
        <w:tc>
          <w:tcPr>
            <w:tcW w:w="4287" w:type="pct"/>
            <w:gridSpan w:val="3"/>
          </w:tcPr>
          <w:p w14:paraId="077BAA95" w14:textId="69A5A5E7" w:rsidR="00355D2B" w:rsidRPr="00BF7554" w:rsidRDefault="00BF7554" w:rsidP="00581B97">
            <w:pPr>
              <w:pStyle w:val="ScopeNr"/>
              <w:tabs>
                <w:tab w:val="clear" w:pos="567"/>
                <w:tab w:val="left" w:pos="397"/>
              </w:tabs>
              <w:ind w:left="708" w:hanging="720"/>
              <w:rPr>
                <w:lang w:val="en-GB"/>
              </w:rPr>
            </w:pPr>
            <w:r w:rsidRPr="00BF7554">
              <w:rPr>
                <w:lang w:val="en-GB"/>
              </w:rPr>
              <w:t>Compliance management systems - Requirements with guidance for use</w:t>
            </w:r>
            <w:r w:rsidR="00355D2B" w:rsidRPr="00BF7554">
              <w:rPr>
                <w:lang w:val="en-GB"/>
              </w:rPr>
              <w:t xml:space="preserve"> ISO 37301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14:paraId="2E4BBBBF" w14:textId="2543F94C" w:rsidR="00355D2B" w:rsidRPr="00355D2B" w:rsidRDefault="00061495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81E11" w:rsidRPr="00931CD4" w14:paraId="6C314AE2" w14:textId="5AAF60B1" w:rsidTr="0081079C">
        <w:trPr>
          <w:cantSplit/>
        </w:trPr>
        <w:tc>
          <w:tcPr>
            <w:tcW w:w="4287" w:type="pct"/>
            <w:gridSpan w:val="3"/>
          </w:tcPr>
          <w:p w14:paraId="1AEAA627" w14:textId="1D548D62" w:rsidR="00481E11" w:rsidRPr="00931CD4" w:rsidRDefault="001E0A56" w:rsidP="005B6040">
            <w:pPr>
              <w:pStyle w:val="ScopeNr"/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Asset management - Management systems </w:t>
            </w:r>
            <w:r w:rsidR="00481E11" w:rsidRPr="00931CD4">
              <w:rPr>
                <w:lang w:val="en-GB"/>
              </w:rPr>
              <w:t>- Re</w:t>
            </w:r>
            <w:r w:rsidR="00481E11">
              <w:rPr>
                <w:lang w:val="en-GB"/>
              </w:rPr>
              <w:t>quirements DIN ISO 55001</w:t>
            </w:r>
            <w:r w:rsidR="00481E11">
              <w:rPr>
                <w:lang w:val="en-GB"/>
              </w:rPr>
              <w:br/>
              <w:t xml:space="preserve">Note: </w:t>
            </w:r>
            <w:r w:rsidR="00481E11" w:rsidRPr="00931CD4">
              <w:rPr>
                <w:lang w:val="en-GB"/>
              </w:rPr>
              <w:t xml:space="preserve">supplementary accreditation standard </w:t>
            </w:r>
            <w:r w:rsidR="003C06FE">
              <w:rPr>
                <w:lang w:val="en-GB"/>
              </w:rPr>
              <w:t xml:space="preserve">for this certification area is </w:t>
            </w:r>
            <w:r w:rsidR="00481E11" w:rsidRPr="00931CD4">
              <w:rPr>
                <w:b/>
                <w:lang w:val="en-GB"/>
              </w:rPr>
              <w:t>ISO/IEC TS 17021-5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14:paraId="151D4637" w14:textId="10A7315C" w:rsidR="00481E11" w:rsidRPr="00931CD4" w:rsidRDefault="00481E11" w:rsidP="00481E11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F56FB" w:rsidRPr="00931CD4" w14:paraId="41D435F3" w14:textId="77777777" w:rsidTr="0081079C">
        <w:trPr>
          <w:cantSplit/>
        </w:trPr>
        <w:tc>
          <w:tcPr>
            <w:tcW w:w="4287" w:type="pct"/>
            <w:gridSpan w:val="3"/>
            <w:shd w:val="clear" w:color="auto" w:fill="auto"/>
          </w:tcPr>
          <w:p w14:paraId="29B48BEE" w14:textId="77777777" w:rsidR="00DF56FB" w:rsidRPr="00061495" w:rsidRDefault="00DF56FB" w:rsidP="00CC3ED6">
            <w:pPr>
              <w:pStyle w:val="ScopeNr"/>
              <w:ind w:left="357" w:hanging="357"/>
              <w:rPr>
                <w:lang w:val="en-GB"/>
              </w:rPr>
            </w:pPr>
            <w:r w:rsidRPr="00061495">
              <w:rPr>
                <w:lang w:val="en-GB"/>
              </w:rPr>
              <w:t xml:space="preserve">Service management systems – </w:t>
            </w:r>
            <w:r w:rsidR="00CC3ED6" w:rsidRPr="00061495">
              <w:rPr>
                <w:lang w:val="en-GB"/>
              </w:rPr>
              <w:t>r</w:t>
            </w:r>
            <w:r w:rsidRPr="00061495">
              <w:rPr>
                <w:lang w:val="en-GB"/>
              </w:rPr>
              <w:t>equirements according to DIN ISO/IEC 20000-1:2018</w:t>
            </w:r>
          </w:p>
          <w:p w14:paraId="47AFA6A0" w14:textId="79DE1E30" w:rsidR="00061495" w:rsidRPr="00061495" w:rsidRDefault="00061495" w:rsidP="00061495">
            <w:pPr>
              <w:pStyle w:val="ScopeNr"/>
              <w:numPr>
                <w:ilvl w:val="0"/>
                <w:numId w:val="0"/>
              </w:numPr>
              <w:ind w:left="357"/>
              <w:rPr>
                <w:lang w:val="en-GB"/>
              </w:rPr>
            </w:pPr>
            <w:r w:rsidRPr="00061495">
              <w:rPr>
                <w:lang w:val="en-GB"/>
              </w:rPr>
              <w:t>Note: Note: supplementary accreditation standard</w:t>
            </w:r>
            <w:r w:rsidR="003C06FE">
              <w:rPr>
                <w:lang w:val="en-GB"/>
              </w:rPr>
              <w:t xml:space="preserve"> for this certification area is</w:t>
            </w:r>
            <w:r w:rsidRPr="00061495">
              <w:rPr>
                <w:lang w:val="en-GB"/>
              </w:rPr>
              <w:t xml:space="preserve"> </w:t>
            </w:r>
            <w:r w:rsidRPr="00061495">
              <w:rPr>
                <w:b/>
                <w:lang w:val="en-GB"/>
              </w:rPr>
              <w:t>ISO/IEC 20000-6-</w:t>
            </w:r>
          </w:p>
        </w:tc>
        <w:tc>
          <w:tcPr>
            <w:tcW w:w="7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983273" w14:textId="1E9F8A1B" w:rsidR="00DF56FB" w:rsidRPr="002633D8" w:rsidRDefault="00DF56FB" w:rsidP="00DF56F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149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49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06149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F56FB" w:rsidRPr="00931CD4" w14:paraId="476AB4A1" w14:textId="77777777" w:rsidTr="00061495">
        <w:trPr>
          <w:cantSplit/>
        </w:trPr>
        <w:tc>
          <w:tcPr>
            <w:tcW w:w="4287" w:type="pct"/>
            <w:gridSpan w:val="3"/>
            <w:shd w:val="clear" w:color="auto" w:fill="auto"/>
          </w:tcPr>
          <w:p w14:paraId="737FDD83" w14:textId="7F861226" w:rsidR="00DF56FB" w:rsidRPr="00CC3ED6" w:rsidRDefault="00DF56FB" w:rsidP="00CC3ED6">
            <w:pPr>
              <w:pStyle w:val="ScopeNr"/>
              <w:ind w:left="357" w:hanging="357"/>
              <w:rPr>
                <w:lang w:val="en-GB"/>
              </w:rPr>
            </w:pPr>
            <w:r w:rsidRPr="00CC3ED6">
              <w:rPr>
                <w:lang w:val="en-GB"/>
              </w:rPr>
              <w:t>Business</w:t>
            </w:r>
            <w:r w:rsidR="00CC3ED6">
              <w:rPr>
                <w:lang w:val="en-GB"/>
              </w:rPr>
              <w:t xml:space="preserve"> c</w:t>
            </w:r>
            <w:r w:rsidRPr="00CC3ED6">
              <w:rPr>
                <w:lang w:val="en-GB"/>
              </w:rPr>
              <w:t xml:space="preserve">ontinuity </w:t>
            </w:r>
            <w:r w:rsidR="00CC3ED6">
              <w:rPr>
                <w:lang w:val="en-GB"/>
              </w:rPr>
              <w:t>m</w:t>
            </w:r>
            <w:r w:rsidRPr="00CC3ED6">
              <w:rPr>
                <w:lang w:val="en-GB"/>
              </w:rPr>
              <w:t xml:space="preserve">anagement </w:t>
            </w:r>
            <w:r w:rsidR="00CC3ED6">
              <w:rPr>
                <w:lang w:val="en-GB"/>
              </w:rPr>
              <w:t>s</w:t>
            </w:r>
            <w:r w:rsidRPr="00CC3ED6">
              <w:rPr>
                <w:lang w:val="en-GB"/>
              </w:rPr>
              <w:t>ystem</w:t>
            </w:r>
            <w:r w:rsidR="00CC3ED6" w:rsidRPr="00CC3ED6">
              <w:rPr>
                <w:lang w:val="en-GB"/>
              </w:rPr>
              <w:t>s</w:t>
            </w:r>
            <w:r w:rsidRPr="00CC3ED6">
              <w:rPr>
                <w:lang w:val="en-GB"/>
              </w:rPr>
              <w:t xml:space="preserve"> – </w:t>
            </w:r>
            <w:r w:rsidR="00CC3ED6" w:rsidRPr="00CC3ED6">
              <w:rPr>
                <w:lang w:val="en-GB"/>
              </w:rPr>
              <w:t xml:space="preserve">requirements according to </w:t>
            </w:r>
            <w:r w:rsidRPr="00CC3ED6">
              <w:rPr>
                <w:lang w:val="en-GB"/>
              </w:rPr>
              <w:t>DIN EN ISO 22301</w:t>
            </w:r>
            <w:r w:rsidRPr="00CC3ED6">
              <w:rPr>
                <w:lang w:val="en-GB"/>
              </w:rPr>
              <w:br/>
            </w:r>
            <w:r w:rsidR="00CC3ED6">
              <w:rPr>
                <w:lang w:val="en-GB"/>
              </w:rPr>
              <w:t xml:space="preserve">Note: </w:t>
            </w:r>
            <w:r w:rsidR="00CC3ED6" w:rsidRPr="00931CD4">
              <w:rPr>
                <w:lang w:val="en-GB"/>
              </w:rPr>
              <w:t>supplementary accreditation standard</w:t>
            </w:r>
            <w:r w:rsidR="003C06FE">
              <w:rPr>
                <w:lang w:val="en-GB"/>
              </w:rPr>
              <w:t xml:space="preserve"> for this certification area is</w:t>
            </w:r>
            <w:r w:rsidR="00CC3ED6" w:rsidRPr="00931CD4">
              <w:rPr>
                <w:lang w:val="en-GB"/>
              </w:rPr>
              <w:t xml:space="preserve"> </w:t>
            </w:r>
            <w:r w:rsidR="00CC3ED6" w:rsidRPr="00931CD4">
              <w:rPr>
                <w:b/>
                <w:lang w:val="en-GB"/>
              </w:rPr>
              <w:t>ISO/IEC TS 17021</w:t>
            </w:r>
            <w:r w:rsidR="00CC3ED6" w:rsidRPr="00CC3ED6">
              <w:rPr>
                <w:b/>
                <w:lang w:val="en-GB"/>
              </w:rPr>
              <w:t>-</w:t>
            </w:r>
            <w:r w:rsidRPr="00CC3ED6">
              <w:rPr>
                <w:b/>
                <w:lang w:val="en-GB"/>
              </w:rPr>
              <w:t>6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14:paraId="0B61F117" w14:textId="6981F6A3" w:rsidR="00DF56FB" w:rsidRPr="002633D8" w:rsidRDefault="00DF56FB" w:rsidP="00DF56F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0498" w:rsidRPr="00931CD4" w14:paraId="420AB3AE" w14:textId="77777777" w:rsidTr="00061495">
        <w:trPr>
          <w:cantSplit/>
        </w:trPr>
        <w:tc>
          <w:tcPr>
            <w:tcW w:w="4287" w:type="pct"/>
            <w:gridSpan w:val="3"/>
            <w:shd w:val="clear" w:color="auto" w:fill="auto"/>
          </w:tcPr>
          <w:p w14:paraId="2D02273E" w14:textId="426CF80E" w:rsidR="001F0498" w:rsidRPr="00BF7554" w:rsidRDefault="00BF7554" w:rsidP="00142B35">
            <w:pPr>
              <w:pStyle w:val="ScopeNr"/>
              <w:ind w:left="357" w:hanging="357"/>
              <w:rPr>
                <w:lang w:val="en-GB"/>
              </w:rPr>
            </w:pPr>
            <w:r w:rsidRPr="00BF7554">
              <w:rPr>
                <w:lang w:val="en-GB"/>
              </w:rPr>
              <w:t>Quality management systems - Specific requirements for the application of ISO 9001:2015 by organizations in the supply chain of the nuclear energy sector supplying products and services important to nuclear safety</w:t>
            </w:r>
            <w:r w:rsidRPr="00BF7554">
              <w:rPr>
                <w:rFonts w:ascii="Helvetica" w:hAnsi="Helvetica" w:cs="Helvetica"/>
                <w:color w:val="000000"/>
                <w:lang w:val="en-GB"/>
              </w:rPr>
              <w:t> </w:t>
            </w:r>
            <w:r w:rsidRPr="00BF7554">
              <w:rPr>
                <w:color w:val="FF0000"/>
                <w:lang w:val="en-GB"/>
              </w:rPr>
              <w:t xml:space="preserve"> </w:t>
            </w:r>
            <w:r w:rsidR="001F0498" w:rsidRPr="00BF7554">
              <w:rPr>
                <w:b/>
                <w:lang w:val="en-GB"/>
              </w:rPr>
              <w:t>(ISO 19443:2018)</w:t>
            </w:r>
            <w:r w:rsidR="007E09C6">
              <w:rPr>
                <w:rStyle w:val="Endnotenzeichen"/>
                <w:b/>
                <w:lang w:val="en-GB"/>
              </w:rPr>
              <w:endnoteReference w:id="6"/>
            </w:r>
            <w:r w:rsidR="001F0498" w:rsidRPr="00BF7554">
              <w:rPr>
                <w:color w:val="FF0000"/>
                <w:lang w:val="en-GB"/>
              </w:rPr>
              <w:br/>
            </w:r>
            <w:r>
              <w:rPr>
                <w:lang w:val="en-GB"/>
              </w:rPr>
              <w:t xml:space="preserve">Note: </w:t>
            </w:r>
            <w:r w:rsidRPr="00931CD4">
              <w:rPr>
                <w:lang w:val="en-GB"/>
              </w:rPr>
              <w:t xml:space="preserve">supplementary accreditation standard </w:t>
            </w:r>
            <w:r w:rsidR="003C06FE">
              <w:rPr>
                <w:lang w:val="en-GB"/>
              </w:rPr>
              <w:t xml:space="preserve">for this certification area is </w:t>
            </w:r>
            <w:r w:rsidR="001F0498" w:rsidRPr="00BF7554">
              <w:rPr>
                <w:b/>
                <w:lang w:val="en-GB"/>
              </w:rPr>
              <w:t>ISO/IEC TS 23406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14:paraId="46A84FD0" w14:textId="5AB39BF3" w:rsidR="001F0498" w:rsidRPr="001F0498" w:rsidRDefault="001F0498" w:rsidP="00DF56F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F56FB" w:rsidRPr="006D15F9" w14:paraId="0682C732" w14:textId="41D27D55" w:rsidTr="00C96461">
        <w:trPr>
          <w:cantSplit/>
        </w:trPr>
        <w:tc>
          <w:tcPr>
            <w:tcW w:w="4287" w:type="pct"/>
            <w:gridSpan w:val="3"/>
            <w:tcBorders>
              <w:bottom w:val="nil"/>
            </w:tcBorders>
          </w:tcPr>
          <w:p w14:paraId="53718799" w14:textId="77777777" w:rsidR="00DF56FB" w:rsidRDefault="00DF56FB" w:rsidP="00142B35">
            <w:pPr>
              <w:pStyle w:val="ScopeNr"/>
              <w:keepNext/>
              <w:ind w:left="357" w:hanging="357"/>
              <w:rPr>
                <w:lang w:val="en-GB"/>
              </w:rPr>
            </w:pPr>
            <w:r w:rsidRPr="00AC7E58">
              <w:rPr>
                <w:lang w:val="en-GB"/>
              </w:rPr>
              <w:t>BAR</w:t>
            </w:r>
            <w:r w:rsidR="007E09C6">
              <w:rPr>
                <w:rStyle w:val="Endnotenzeichen"/>
                <w:lang w:val="en-GB"/>
              </w:rPr>
              <w:endnoteReference w:id="7"/>
            </w:r>
            <w:r w:rsidRPr="00AC7E58">
              <w:rPr>
                <w:lang w:val="en-GB"/>
              </w:rPr>
              <w:t xml:space="preserve">-recognized QM procedures according to § 37 para. </w:t>
            </w:r>
            <w:r w:rsidRPr="00F03107">
              <w:rPr>
                <w:lang w:val="en-GB"/>
              </w:rPr>
              <w:t>3 SGB IX (German Social Security Code Ninth Book</w:t>
            </w:r>
            <w:r>
              <w:rPr>
                <w:lang w:val="en-GB"/>
              </w:rPr>
              <w:t>)</w:t>
            </w:r>
          </w:p>
          <w:p w14:paraId="1B0F5EF4" w14:textId="4A22986A" w:rsidR="00581B97" w:rsidRPr="00581B97" w:rsidRDefault="00581B97" w:rsidP="00581B97">
            <w:pPr>
              <w:pStyle w:val="ScopeNr"/>
              <w:keepNext/>
              <w:numPr>
                <w:ilvl w:val="0"/>
                <w:numId w:val="0"/>
              </w:numPr>
              <w:ind w:left="357"/>
              <w:rPr>
                <w:lang w:val="en-GB"/>
              </w:rPr>
            </w:pPr>
            <w:r w:rsidRPr="00581B97">
              <w:rPr>
                <w:lang w:val="en-GB"/>
              </w:rPr>
              <w:t>Note: supplementary accreditation standard</w:t>
            </w:r>
            <w:r w:rsidR="003C06FE">
              <w:rPr>
                <w:lang w:val="en-GB"/>
              </w:rPr>
              <w:t xml:space="preserve"> for this certification area is</w:t>
            </w:r>
            <w:r w:rsidRPr="00581B97">
              <w:rPr>
                <w:lang w:val="en-GB"/>
              </w:rPr>
              <w:t xml:space="preserve"> </w:t>
            </w:r>
            <w:r w:rsidRPr="00581B97">
              <w:rPr>
                <w:b/>
                <w:lang w:val="en-GB"/>
              </w:rPr>
              <w:t>ISO/IEC 17021-3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431F0663" w14:textId="791D62D8" w:rsidR="00DF56FB" w:rsidRPr="005A2694" w:rsidRDefault="00DF56FB" w:rsidP="00DF56FB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</w:r>
            <w:r w:rsidR="00DE21C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B11EB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F56FB" w:rsidRPr="006D15F9" w14:paraId="3EB00A88" w14:textId="77771505" w:rsidTr="005B6040">
        <w:trPr>
          <w:cantSplit/>
        </w:trPr>
        <w:tc>
          <w:tcPr>
            <w:tcW w:w="278" w:type="pct"/>
            <w:shd w:val="clear" w:color="auto" w:fill="BFBFBF" w:themeFill="background1" w:themeFillShade="BF"/>
          </w:tcPr>
          <w:p w14:paraId="6239C513" w14:textId="77777777" w:rsidR="00DF56FB" w:rsidRDefault="00DF56FB" w:rsidP="00DF56FB">
            <w:pPr>
              <w:spacing w:before="0" w:after="0" w:line="240" w:lineRule="auto"/>
            </w:pPr>
            <w:r w:rsidRPr="00195891">
              <w:rPr>
                <w:rFonts w:cs="Arial"/>
                <w:b/>
                <w:sz w:val="20"/>
                <w:szCs w:val="20"/>
              </w:rPr>
              <w:t>BAR-ID</w:t>
            </w:r>
          </w:p>
        </w:tc>
        <w:tc>
          <w:tcPr>
            <w:tcW w:w="3437" w:type="pct"/>
            <w:shd w:val="clear" w:color="auto" w:fill="BFBFBF" w:themeFill="background1" w:themeFillShade="BF"/>
          </w:tcPr>
          <w:p w14:paraId="5D4A59FE" w14:textId="0B12D2CE" w:rsidR="00DF56FB" w:rsidRDefault="00DF56FB" w:rsidP="00DF56FB">
            <w:pPr>
              <w:spacing w:before="0" w:after="0" w:line="240" w:lineRule="auto"/>
            </w:pPr>
            <w:r w:rsidRPr="00195891">
              <w:rPr>
                <w:rFonts w:cs="Arial"/>
                <w:b/>
                <w:sz w:val="20"/>
                <w:szCs w:val="20"/>
              </w:rPr>
              <w:t>QM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30B6D">
              <w:rPr>
                <w:rFonts w:cs="Arial"/>
                <w:b/>
                <w:sz w:val="20"/>
                <w:szCs w:val="20"/>
              </w:rPr>
              <w:t>procedures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B5B4A" w14:textId="422D0466" w:rsidR="00DF56FB" w:rsidRDefault="00DF56FB" w:rsidP="00DF56FB">
            <w:pPr>
              <w:spacing w:before="0" w:after="0" w:line="240" w:lineRule="auto"/>
              <w:jc w:val="center"/>
            </w:pPr>
            <w:r w:rsidRPr="00E63D32">
              <w:rPr>
                <w:rFonts w:cs="Arial"/>
                <w:b/>
                <w:sz w:val="16"/>
                <w:szCs w:val="16"/>
                <w:lang w:val="en-GB"/>
              </w:rPr>
              <w:t>Tick applied scope</w:t>
            </w:r>
          </w:p>
        </w:tc>
        <w:tc>
          <w:tcPr>
            <w:tcW w:w="713" w:type="pct"/>
            <w:vMerge/>
            <w:shd w:val="clear" w:color="auto" w:fill="auto"/>
          </w:tcPr>
          <w:p w14:paraId="2E6E4EF6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192E6530" w14:textId="043104DE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0290EB69" w14:textId="77777777" w:rsidR="00DF56FB" w:rsidRPr="006005FA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6005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37" w:type="pct"/>
            <w:shd w:val="clear" w:color="auto" w:fill="FFFFFF" w:themeFill="background1"/>
          </w:tcPr>
          <w:p w14:paraId="0CA3D31F" w14:textId="77777777" w:rsidR="00DF56FB" w:rsidRPr="006005FA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6005FA">
              <w:rPr>
                <w:rFonts w:cs="Arial"/>
                <w:sz w:val="20"/>
                <w:szCs w:val="20"/>
              </w:rPr>
              <w:t>QMS-REHA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F3AE" w14:textId="540E92B2" w:rsidR="00DF56FB" w:rsidRPr="005A2694" w:rsidRDefault="00DF56FB" w:rsidP="00DF56FB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67947C15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0EC6AC9D" w14:textId="1C0139B4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23ECA0DB" w14:textId="77777777" w:rsidR="00DF56FB" w:rsidRPr="006005FA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6005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437" w:type="pct"/>
            <w:shd w:val="clear" w:color="auto" w:fill="FFFFFF" w:themeFill="background1"/>
          </w:tcPr>
          <w:p w14:paraId="47E3B0CC" w14:textId="77777777" w:rsidR="00DF56FB" w:rsidRPr="006005FA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6005FA">
              <w:rPr>
                <w:rFonts w:cs="Arial"/>
                <w:sz w:val="20"/>
                <w:szCs w:val="20"/>
              </w:rPr>
              <w:t>deQus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267A4" w14:textId="4E1EA81B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760F7858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0DD85F1C" w14:textId="36D15F9C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76D8BEFA" w14:textId="77777777" w:rsidR="00DF56FB" w:rsidRPr="006005FA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6005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37" w:type="pct"/>
            <w:shd w:val="clear" w:color="auto" w:fill="FFFFFF" w:themeFill="background1"/>
          </w:tcPr>
          <w:p w14:paraId="742362A5" w14:textId="77777777" w:rsidR="00DF56FB" w:rsidRPr="006005FA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6005FA">
              <w:rPr>
                <w:rFonts w:cs="Arial"/>
                <w:sz w:val="20"/>
                <w:szCs w:val="20"/>
              </w:rPr>
              <w:t>Integriertes Qualitätsmanagement-Programm-Reha (IQMP-Reha)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C4E74" w14:textId="0923EDCD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194DA7C9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6E9C780C" w14:textId="6FB2D069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40C562F4" w14:textId="77777777" w:rsidR="00DF56FB" w:rsidRPr="006005FA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37" w:type="pct"/>
            <w:shd w:val="clear" w:color="auto" w:fill="FFFFFF" w:themeFill="background1"/>
          </w:tcPr>
          <w:p w14:paraId="6F7203CD" w14:textId="77777777" w:rsidR="00DF56FB" w:rsidRPr="006005FA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Zertifizierungsverfahren DEGEMED/FVS Bereich „Abhängigkeitserkrankungen“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8D586" w14:textId="42668AB8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39F24D3F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4F6759F5" w14:textId="5BA7F9A5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03B64BB1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437" w:type="pct"/>
            <w:shd w:val="clear" w:color="auto" w:fill="FFFFFF" w:themeFill="background1"/>
          </w:tcPr>
          <w:p w14:paraId="03826500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Zertifizierungsverfahren FVS/DEGEMED Bereich „Abhängigkeitserkrankungen“ und „Psychosomatik“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5E1B" w14:textId="72E485FD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562111B2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2F62A6F4" w14:textId="43DD102D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4AF2E0BF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437" w:type="pct"/>
            <w:shd w:val="clear" w:color="auto" w:fill="FFFFFF" w:themeFill="background1"/>
          </w:tcPr>
          <w:p w14:paraId="62A4E9EF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DEGEMED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F5AE6" w14:textId="3048CC1C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931CD4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C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DE21CC">
              <w:rPr>
                <w:sz w:val="16"/>
                <w:szCs w:val="16"/>
                <w:lang w:val="en-GB"/>
              </w:rPr>
            </w:r>
            <w:r w:rsidR="00DE21CC">
              <w:rPr>
                <w:sz w:val="16"/>
                <w:szCs w:val="16"/>
                <w:lang w:val="en-GB"/>
              </w:rPr>
              <w:fldChar w:fldCharType="separate"/>
            </w:r>
            <w:r w:rsidRPr="00931CD4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12C275E7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415CE8B5" w14:textId="41937D52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76AB9855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437" w:type="pct"/>
            <w:shd w:val="clear" w:color="auto" w:fill="FFFFFF" w:themeFill="background1"/>
          </w:tcPr>
          <w:p w14:paraId="2FFFEFD6" w14:textId="77777777" w:rsidR="00DF56FB" w:rsidRPr="0027684E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27684E">
              <w:rPr>
                <w:rFonts w:ascii="Calibri" w:hAnsi="Calibri"/>
                <w:color w:val="auto"/>
                <w:sz w:val="20"/>
                <w:szCs w:val="20"/>
              </w:rPr>
              <w:t xml:space="preserve">Diakonie-Siegel Vorsorge und Rehabilitation für Mütter/Mutter-Kind 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8A0C16F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523B9133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75C375B4" w14:textId="708F5358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24584438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437" w:type="pct"/>
            <w:shd w:val="clear" w:color="auto" w:fill="FFFFFF" w:themeFill="background1"/>
          </w:tcPr>
          <w:p w14:paraId="693DD15D" w14:textId="77777777" w:rsidR="00DF56FB" w:rsidRPr="0027684E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27684E">
              <w:rPr>
                <w:rFonts w:ascii="Calibri" w:hAnsi="Calibri"/>
                <w:color w:val="auto"/>
                <w:sz w:val="20"/>
                <w:szCs w:val="20"/>
              </w:rPr>
              <w:t xml:space="preserve">KTQ im Bereich Rehabilitation </w:t>
            </w:r>
          </w:p>
        </w:tc>
        <w:tc>
          <w:tcPr>
            <w:tcW w:w="572" w:type="pct"/>
            <w:shd w:val="clear" w:color="auto" w:fill="FFFFFF" w:themeFill="background1"/>
          </w:tcPr>
          <w:p w14:paraId="0395BF65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457D5D64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1A09E0D0" w14:textId="0D482CA5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66877472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437" w:type="pct"/>
            <w:shd w:val="clear" w:color="auto" w:fill="FFFFFF" w:themeFill="background1"/>
          </w:tcPr>
          <w:p w14:paraId="758B3591" w14:textId="77777777" w:rsidR="00DF56FB" w:rsidRPr="0027684E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27684E">
              <w:rPr>
                <w:rFonts w:ascii="Calibri" w:hAnsi="Calibri"/>
                <w:color w:val="auto"/>
                <w:sz w:val="20"/>
                <w:szCs w:val="20"/>
              </w:rPr>
              <w:t>Qualitätssiegel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Geriatrie für Rehabilitations</w:t>
            </w:r>
            <w:r w:rsidRPr="0027684E">
              <w:rPr>
                <w:rFonts w:ascii="Calibri" w:hAnsi="Calibri"/>
                <w:color w:val="auto"/>
                <w:sz w:val="20"/>
                <w:szCs w:val="20"/>
              </w:rPr>
              <w:t xml:space="preserve">einrichtungen </w:t>
            </w:r>
          </w:p>
        </w:tc>
        <w:tc>
          <w:tcPr>
            <w:tcW w:w="572" w:type="pct"/>
            <w:shd w:val="clear" w:color="auto" w:fill="FFFFFF" w:themeFill="background1"/>
          </w:tcPr>
          <w:p w14:paraId="7892FB0D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24E57E53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21F31A9E" w14:textId="38560BF6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08025CA3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437" w:type="pct"/>
            <w:shd w:val="clear" w:color="auto" w:fill="FFFFFF" w:themeFill="background1"/>
          </w:tcPr>
          <w:p w14:paraId="5DA8A138" w14:textId="77777777" w:rsidR="00DF56FB" w:rsidRPr="0027684E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27684E">
              <w:rPr>
                <w:rFonts w:ascii="Calibri" w:hAnsi="Calibri"/>
                <w:color w:val="auto"/>
                <w:sz w:val="20"/>
                <w:szCs w:val="20"/>
              </w:rPr>
              <w:t xml:space="preserve">DIN EN ISO 9001 inkl. pCC für Rehabilitationseinrichtungen </w:t>
            </w:r>
          </w:p>
        </w:tc>
        <w:tc>
          <w:tcPr>
            <w:tcW w:w="572" w:type="pct"/>
            <w:shd w:val="clear" w:color="auto" w:fill="FFFFFF" w:themeFill="background1"/>
          </w:tcPr>
          <w:p w14:paraId="293DD08A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5815AECA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77B78C58" w14:textId="28BEB056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0650E54F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437" w:type="pct"/>
            <w:shd w:val="clear" w:color="auto" w:fill="FFFFFF" w:themeFill="background1"/>
          </w:tcPr>
          <w:p w14:paraId="6879CD3B" w14:textId="77777777" w:rsidR="00DF56FB" w:rsidRPr="0027684E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27684E">
              <w:rPr>
                <w:rFonts w:ascii="Calibri" w:hAnsi="Calibri"/>
                <w:color w:val="auto"/>
                <w:sz w:val="20"/>
                <w:szCs w:val="20"/>
              </w:rPr>
              <w:t xml:space="preserve">DO-QUA.R </w:t>
            </w:r>
          </w:p>
        </w:tc>
        <w:tc>
          <w:tcPr>
            <w:tcW w:w="572" w:type="pct"/>
            <w:shd w:val="clear" w:color="auto" w:fill="FFFFFF" w:themeFill="background1"/>
          </w:tcPr>
          <w:p w14:paraId="23C33FDB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367F9422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4DA0C900" w14:textId="60EE758C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578FF95D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437" w:type="pct"/>
            <w:shd w:val="clear" w:color="auto" w:fill="FFFFFF" w:themeFill="background1"/>
          </w:tcPr>
          <w:p w14:paraId="495E461E" w14:textId="77777777" w:rsidR="00DF56FB" w:rsidRPr="0027684E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27684E">
              <w:rPr>
                <w:rFonts w:ascii="Calibri" w:hAnsi="Calibri"/>
                <w:color w:val="auto"/>
                <w:sz w:val="20"/>
                <w:szCs w:val="20"/>
              </w:rPr>
              <w:t>Parit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ätisches Qualitätss</w:t>
            </w:r>
            <w:r w:rsidRPr="0027684E">
              <w:rPr>
                <w:rFonts w:ascii="Calibri" w:hAnsi="Calibri"/>
                <w:color w:val="auto"/>
                <w:sz w:val="20"/>
                <w:szCs w:val="20"/>
              </w:rPr>
              <w:t xml:space="preserve">iegel Reha </w:t>
            </w:r>
          </w:p>
        </w:tc>
        <w:tc>
          <w:tcPr>
            <w:tcW w:w="572" w:type="pct"/>
            <w:shd w:val="clear" w:color="auto" w:fill="FFFFFF" w:themeFill="background1"/>
          </w:tcPr>
          <w:p w14:paraId="40B4C4DD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372055A0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4113CAB4" w14:textId="70A74410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2C4BF039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37" w:type="pct"/>
            <w:shd w:val="clear" w:color="auto" w:fill="FFFFFF" w:themeFill="background1"/>
          </w:tcPr>
          <w:p w14:paraId="784B91C5" w14:textId="77777777" w:rsidR="00DF56FB" w:rsidRPr="0027684E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RehaSpect</w:t>
            </w:r>
          </w:p>
        </w:tc>
        <w:tc>
          <w:tcPr>
            <w:tcW w:w="572" w:type="pct"/>
            <w:shd w:val="clear" w:color="auto" w:fill="FFFFFF" w:themeFill="background1"/>
          </w:tcPr>
          <w:p w14:paraId="06243552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5BEAFB38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693CDA1B" w14:textId="13A8902A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2F54323C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437" w:type="pct"/>
            <w:shd w:val="clear" w:color="auto" w:fill="FFFFFF" w:themeFill="background1"/>
          </w:tcPr>
          <w:p w14:paraId="4C17EF47" w14:textId="77777777" w:rsidR="00DF56FB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QReha</w:t>
            </w:r>
          </w:p>
        </w:tc>
        <w:tc>
          <w:tcPr>
            <w:tcW w:w="572" w:type="pct"/>
            <w:shd w:val="clear" w:color="auto" w:fill="FFFFFF" w:themeFill="background1"/>
          </w:tcPr>
          <w:p w14:paraId="4D435B92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44AF5328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08486779" w14:textId="20D35489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5E881C5E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437" w:type="pct"/>
            <w:shd w:val="clear" w:color="auto" w:fill="FFFFFF" w:themeFill="background1"/>
          </w:tcPr>
          <w:p w14:paraId="26B524D5" w14:textId="77777777" w:rsidR="00DF56FB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QReha plus</w:t>
            </w:r>
          </w:p>
        </w:tc>
        <w:tc>
          <w:tcPr>
            <w:tcW w:w="572" w:type="pct"/>
            <w:shd w:val="clear" w:color="auto" w:fill="FFFFFF" w:themeFill="background1"/>
          </w:tcPr>
          <w:p w14:paraId="0E52BB53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665EC1B7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2E55C2D5" w14:textId="0885E63F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5CB638CA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437" w:type="pct"/>
            <w:shd w:val="clear" w:color="auto" w:fill="FFFFFF" w:themeFill="background1"/>
          </w:tcPr>
          <w:p w14:paraId="55AD8130" w14:textId="77777777" w:rsidR="00DF56FB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2996">
              <w:rPr>
                <w:rFonts w:ascii="Calibri" w:hAnsi="Calibri"/>
                <w:color w:val="auto"/>
                <w:sz w:val="20"/>
                <w:szCs w:val="20"/>
              </w:rPr>
              <w:t xml:space="preserve">systemQM Eltern – Kind </w:t>
            </w:r>
          </w:p>
        </w:tc>
        <w:tc>
          <w:tcPr>
            <w:tcW w:w="572" w:type="pct"/>
            <w:shd w:val="clear" w:color="auto" w:fill="FFFFFF" w:themeFill="background1"/>
          </w:tcPr>
          <w:p w14:paraId="7C41E62D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13DEAA7F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3F9BC032" w14:textId="73C806ED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2B20370D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437" w:type="pct"/>
            <w:shd w:val="clear" w:color="auto" w:fill="FFFFFF" w:themeFill="background1"/>
          </w:tcPr>
          <w:p w14:paraId="0DECC71E" w14:textId="77777777" w:rsidR="00DF56FB" w:rsidRPr="00E02996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2996">
              <w:rPr>
                <w:rFonts w:ascii="Calibri" w:hAnsi="Calibri"/>
                <w:color w:val="auto"/>
                <w:sz w:val="20"/>
                <w:szCs w:val="20"/>
              </w:rPr>
              <w:t xml:space="preserve">Gütesiegel "Medizinische Rehabilitation in geprüfter Qualität" </w:t>
            </w:r>
          </w:p>
        </w:tc>
        <w:tc>
          <w:tcPr>
            <w:tcW w:w="572" w:type="pct"/>
            <w:shd w:val="clear" w:color="auto" w:fill="FFFFFF" w:themeFill="background1"/>
          </w:tcPr>
          <w:p w14:paraId="4F9F71C2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5BBEAB68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3738635A" w14:textId="170E5E45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55291F0C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437" w:type="pct"/>
            <w:shd w:val="clear" w:color="auto" w:fill="FFFFFF" w:themeFill="background1"/>
          </w:tcPr>
          <w:p w14:paraId="2598E3E1" w14:textId="77777777" w:rsidR="00DF56FB" w:rsidRPr="00E02996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2996">
              <w:rPr>
                <w:rFonts w:ascii="Calibri" w:hAnsi="Calibri"/>
                <w:color w:val="auto"/>
                <w:sz w:val="20"/>
                <w:szCs w:val="20"/>
              </w:rPr>
              <w:t xml:space="preserve">systemQM REHA </w:t>
            </w:r>
          </w:p>
        </w:tc>
        <w:tc>
          <w:tcPr>
            <w:tcW w:w="572" w:type="pct"/>
            <w:shd w:val="clear" w:color="auto" w:fill="FFFFFF" w:themeFill="background1"/>
          </w:tcPr>
          <w:p w14:paraId="756B0461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shd w:val="clear" w:color="auto" w:fill="auto"/>
          </w:tcPr>
          <w:p w14:paraId="1D433677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26BC3FAB" w14:textId="016AEB0F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09483AE1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437" w:type="pct"/>
            <w:shd w:val="clear" w:color="auto" w:fill="FFFFFF" w:themeFill="background1"/>
          </w:tcPr>
          <w:p w14:paraId="330792A5" w14:textId="77777777" w:rsidR="00DF56FB" w:rsidRPr="00E02996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110415">
              <w:rPr>
                <w:rFonts w:ascii="Calibri" w:hAnsi="Calibri"/>
                <w:color w:val="auto"/>
                <w:sz w:val="20"/>
                <w:szCs w:val="20"/>
              </w:rPr>
              <w:t xml:space="preserve">systemQM Psychosomatik </w:t>
            </w:r>
          </w:p>
        </w:tc>
        <w:tc>
          <w:tcPr>
            <w:tcW w:w="572" w:type="pct"/>
            <w:shd w:val="clear" w:color="auto" w:fill="FFFFFF" w:themeFill="background1"/>
          </w:tcPr>
          <w:p w14:paraId="449193AA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1677C1D7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404EA632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1EE34523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437" w:type="pct"/>
            <w:shd w:val="clear" w:color="auto" w:fill="FFFFFF" w:themeFill="background1"/>
          </w:tcPr>
          <w:p w14:paraId="0FE0042B" w14:textId="77777777" w:rsidR="00DF56FB" w:rsidRPr="00110415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110415">
              <w:rPr>
                <w:rFonts w:ascii="Calibri" w:hAnsi="Calibri"/>
                <w:color w:val="auto"/>
                <w:sz w:val="20"/>
                <w:szCs w:val="20"/>
              </w:rPr>
              <w:t xml:space="preserve">Diakonie-Siegel medizinische Rehabilitation </w:t>
            </w:r>
          </w:p>
        </w:tc>
        <w:tc>
          <w:tcPr>
            <w:tcW w:w="572" w:type="pct"/>
            <w:shd w:val="clear" w:color="auto" w:fill="FFFFFF" w:themeFill="background1"/>
          </w:tcPr>
          <w:p w14:paraId="200C9ECB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1F349BED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345EC99D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244A9080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437" w:type="pct"/>
            <w:shd w:val="clear" w:color="auto" w:fill="FFFFFF" w:themeFill="background1"/>
          </w:tcPr>
          <w:p w14:paraId="5B964B26" w14:textId="77777777" w:rsidR="00DF56FB" w:rsidRPr="00110415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110415">
              <w:rPr>
                <w:rFonts w:ascii="Calibri" w:hAnsi="Calibri"/>
                <w:color w:val="auto"/>
                <w:sz w:val="20"/>
                <w:szCs w:val="20"/>
              </w:rPr>
              <w:t xml:space="preserve">QM-FAM Reha </w:t>
            </w:r>
          </w:p>
        </w:tc>
        <w:tc>
          <w:tcPr>
            <w:tcW w:w="572" w:type="pct"/>
            <w:shd w:val="clear" w:color="auto" w:fill="FFFFFF" w:themeFill="background1"/>
          </w:tcPr>
          <w:p w14:paraId="2FCDEA0A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0998576E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61859E97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33695DC8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437" w:type="pct"/>
            <w:shd w:val="clear" w:color="auto" w:fill="FFFFFF" w:themeFill="background1"/>
          </w:tcPr>
          <w:p w14:paraId="6C3FA203" w14:textId="77777777" w:rsidR="00DF56FB" w:rsidRPr="00110415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GAB-Verfahren für Rehabili</w:t>
            </w:r>
            <w:r w:rsidRPr="00110415">
              <w:rPr>
                <w:rFonts w:ascii="Calibri" w:hAnsi="Calibri"/>
                <w:color w:val="auto"/>
                <w:sz w:val="20"/>
                <w:szCs w:val="20"/>
              </w:rPr>
              <w:t xml:space="preserve">tationseinrichtungen </w:t>
            </w:r>
          </w:p>
        </w:tc>
        <w:tc>
          <w:tcPr>
            <w:tcW w:w="572" w:type="pct"/>
            <w:shd w:val="clear" w:color="auto" w:fill="FFFFFF" w:themeFill="background1"/>
          </w:tcPr>
          <w:p w14:paraId="60373D8E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42416327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600C8FDC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5E21F560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437" w:type="pct"/>
            <w:shd w:val="clear" w:color="auto" w:fill="FFFFFF" w:themeFill="background1"/>
          </w:tcPr>
          <w:p w14:paraId="57CF3AA4" w14:textId="77777777" w:rsidR="00DF56FB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110415">
              <w:rPr>
                <w:rFonts w:ascii="Calibri" w:hAnsi="Calibri"/>
                <w:color w:val="auto"/>
                <w:sz w:val="20"/>
                <w:szCs w:val="20"/>
              </w:rPr>
              <w:t>AWO-Qualitätsmanagement Reha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shd w:val="clear" w:color="auto" w:fill="FFFFFF" w:themeFill="background1"/>
          </w:tcPr>
          <w:p w14:paraId="44098C74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3D5E270A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3A312ECE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5CF7D3F8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437" w:type="pct"/>
            <w:shd w:val="clear" w:color="auto" w:fill="FFFFFF" w:themeFill="background1"/>
          </w:tcPr>
          <w:p w14:paraId="2A8BC443" w14:textId="77777777" w:rsidR="00DF56FB" w:rsidRPr="00110415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110415">
              <w:rPr>
                <w:rFonts w:ascii="Calibri" w:hAnsi="Calibri"/>
                <w:color w:val="auto"/>
                <w:sz w:val="20"/>
                <w:szCs w:val="20"/>
              </w:rPr>
              <w:t xml:space="preserve">QMS-bwlv </w:t>
            </w:r>
          </w:p>
        </w:tc>
        <w:tc>
          <w:tcPr>
            <w:tcW w:w="572" w:type="pct"/>
            <w:shd w:val="clear" w:color="auto" w:fill="FFFFFF" w:themeFill="background1"/>
          </w:tcPr>
          <w:p w14:paraId="4EF4F8C9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26F90492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10D95467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0BDD5F8B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437" w:type="pct"/>
            <w:shd w:val="clear" w:color="auto" w:fill="FFFFFF" w:themeFill="background1"/>
          </w:tcPr>
          <w:p w14:paraId="46A70EA5" w14:textId="77777777" w:rsidR="00DF56FB" w:rsidRPr="00110415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05C3F">
              <w:rPr>
                <w:rFonts w:ascii="Calibri" w:hAnsi="Calibri"/>
                <w:color w:val="auto"/>
                <w:sz w:val="20"/>
                <w:szCs w:val="20"/>
              </w:rPr>
              <w:t xml:space="preserve">Qualitätsmanagement Rahmenhandbuch Suchthilfe - ambulant und stationär - </w:t>
            </w:r>
          </w:p>
        </w:tc>
        <w:tc>
          <w:tcPr>
            <w:tcW w:w="572" w:type="pct"/>
            <w:shd w:val="clear" w:color="auto" w:fill="FFFFFF" w:themeFill="background1"/>
          </w:tcPr>
          <w:p w14:paraId="11E99DCC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4A574405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5DFD08F3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7C87AC0F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437" w:type="pct"/>
            <w:shd w:val="clear" w:color="auto" w:fill="FFFFFF" w:themeFill="background1"/>
          </w:tcPr>
          <w:p w14:paraId="7BE0C7F0" w14:textId="77777777" w:rsidR="00DF56FB" w:rsidRPr="00805C3F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05C3F">
              <w:rPr>
                <w:rFonts w:ascii="Calibri" w:hAnsi="Calibri"/>
                <w:color w:val="auto"/>
                <w:sz w:val="20"/>
                <w:szCs w:val="20"/>
              </w:rPr>
              <w:t xml:space="preserve">BQM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– Bavaria-Qualitäts-</w:t>
            </w:r>
            <w:r w:rsidRPr="00805C3F">
              <w:rPr>
                <w:rFonts w:ascii="Calibri" w:hAnsi="Calibri"/>
                <w:color w:val="auto"/>
                <w:sz w:val="20"/>
                <w:szCs w:val="20"/>
              </w:rPr>
              <w:t>Management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shd w:val="clear" w:color="auto" w:fill="FFFFFF" w:themeFill="background1"/>
          </w:tcPr>
          <w:p w14:paraId="79633234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6D89E402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1B736EA7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4F4D4597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437" w:type="pct"/>
            <w:shd w:val="clear" w:color="auto" w:fill="FFFFFF" w:themeFill="background1"/>
          </w:tcPr>
          <w:p w14:paraId="6273A099" w14:textId="77777777" w:rsidR="00DF56FB" w:rsidRPr="00805C3F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05C3F">
              <w:rPr>
                <w:rFonts w:ascii="Calibri" w:hAnsi="Calibri"/>
                <w:color w:val="auto"/>
                <w:sz w:val="20"/>
                <w:szCs w:val="20"/>
              </w:rPr>
              <w:t>Diakonie-Siegel Fachstelle Sucht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shd w:val="clear" w:color="auto" w:fill="FFFFFF" w:themeFill="background1"/>
          </w:tcPr>
          <w:p w14:paraId="08E4F942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533B0D20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02B440F8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3668B0F8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437" w:type="pct"/>
            <w:shd w:val="clear" w:color="auto" w:fill="FFFFFF" w:themeFill="background1"/>
          </w:tcPr>
          <w:p w14:paraId="6959EBB0" w14:textId="77777777" w:rsidR="00DF56FB" w:rsidRPr="00805C3F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05C3F">
              <w:rPr>
                <w:rFonts w:ascii="Calibri" w:hAnsi="Calibri"/>
                <w:color w:val="auto"/>
                <w:sz w:val="20"/>
                <w:szCs w:val="20"/>
              </w:rPr>
              <w:t>GSB Qualitätssiegel Reha ISO 9001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shd w:val="clear" w:color="auto" w:fill="FFFFFF" w:themeFill="background1"/>
          </w:tcPr>
          <w:p w14:paraId="39B3B7B9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3E9C068E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1B0C1468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582D133A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437" w:type="pct"/>
            <w:shd w:val="clear" w:color="auto" w:fill="FFFFFF" w:themeFill="background1"/>
          </w:tcPr>
          <w:p w14:paraId="54478D8F" w14:textId="77777777" w:rsidR="00DF56FB" w:rsidRPr="00805C3F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05C3F">
              <w:rPr>
                <w:rFonts w:ascii="Calibri" w:hAnsi="Calibri"/>
                <w:color w:val="auto"/>
                <w:sz w:val="20"/>
                <w:szCs w:val="20"/>
              </w:rPr>
              <w:t xml:space="preserve">QM-Kultur Reha </w:t>
            </w:r>
          </w:p>
        </w:tc>
        <w:tc>
          <w:tcPr>
            <w:tcW w:w="572" w:type="pct"/>
            <w:shd w:val="clear" w:color="auto" w:fill="FFFFFF" w:themeFill="background1"/>
          </w:tcPr>
          <w:p w14:paraId="580E9099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41CE1BC4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29CA9AC1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3977AA54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437" w:type="pct"/>
            <w:shd w:val="clear" w:color="auto" w:fill="FFFFFF" w:themeFill="background1"/>
          </w:tcPr>
          <w:p w14:paraId="3ECE3C78" w14:textId="77777777" w:rsidR="00DF56FB" w:rsidRPr="00805C3F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05C3F">
              <w:rPr>
                <w:rFonts w:ascii="Calibri" w:hAnsi="Calibri"/>
                <w:color w:val="auto"/>
                <w:sz w:val="20"/>
                <w:szCs w:val="20"/>
              </w:rPr>
              <w:t xml:space="preserve">BG Kliniken QM Reha </w:t>
            </w:r>
          </w:p>
        </w:tc>
        <w:tc>
          <w:tcPr>
            <w:tcW w:w="572" w:type="pct"/>
            <w:shd w:val="clear" w:color="auto" w:fill="FFFFFF" w:themeFill="background1"/>
          </w:tcPr>
          <w:p w14:paraId="08F2AD46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60EE1C90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47D56670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5C9F9ACE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437" w:type="pct"/>
            <w:shd w:val="clear" w:color="auto" w:fill="FFFFFF" w:themeFill="background1"/>
          </w:tcPr>
          <w:p w14:paraId="7202AF9E" w14:textId="77777777" w:rsidR="00DF56FB" w:rsidRPr="00805C3F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RQM-</w:t>
            </w:r>
            <w:r w:rsidRPr="00805C3F">
              <w:rPr>
                <w:rFonts w:ascii="Calibri" w:hAnsi="Calibri"/>
                <w:color w:val="auto"/>
                <w:sz w:val="20"/>
                <w:szCs w:val="20"/>
              </w:rPr>
              <w:t>Rehabilitationseinrichtungen Qualitätsmanagement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shd w:val="clear" w:color="auto" w:fill="FFFFFF" w:themeFill="background1"/>
          </w:tcPr>
          <w:p w14:paraId="6C1837FB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7828947D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41D96C28" w14:textId="77777777" w:rsidTr="005B6040">
        <w:trPr>
          <w:cantSplit/>
        </w:trPr>
        <w:tc>
          <w:tcPr>
            <w:tcW w:w="278" w:type="pct"/>
            <w:shd w:val="clear" w:color="auto" w:fill="FFFFFF" w:themeFill="background1"/>
          </w:tcPr>
          <w:p w14:paraId="60C7A73C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437" w:type="pct"/>
            <w:shd w:val="clear" w:color="auto" w:fill="FFFFFF" w:themeFill="background1"/>
          </w:tcPr>
          <w:p w14:paraId="66678CC0" w14:textId="77777777" w:rsidR="00DF56FB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05C3F">
              <w:rPr>
                <w:rFonts w:ascii="Calibri" w:hAnsi="Calibri"/>
                <w:color w:val="auto"/>
                <w:sz w:val="20"/>
                <w:szCs w:val="20"/>
              </w:rPr>
              <w:t xml:space="preserve">CoImp-Reha-QMS </w:t>
            </w:r>
          </w:p>
        </w:tc>
        <w:tc>
          <w:tcPr>
            <w:tcW w:w="572" w:type="pct"/>
            <w:shd w:val="clear" w:color="auto" w:fill="FFFFFF" w:themeFill="background1"/>
          </w:tcPr>
          <w:p w14:paraId="2D8F876E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</w:tcPr>
          <w:p w14:paraId="764B4D17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32A67B03" w14:textId="77777777" w:rsidTr="00FD453C">
        <w:trPr>
          <w:cantSplit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171DA9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D9C227" w14:textId="77777777" w:rsidR="00DF56FB" w:rsidRPr="00805C3F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05C3F">
              <w:rPr>
                <w:rFonts w:ascii="Calibri" w:hAnsi="Calibri"/>
                <w:color w:val="auto"/>
                <w:sz w:val="20"/>
                <w:szCs w:val="20"/>
              </w:rPr>
              <w:t xml:space="preserve">EuropeSpa reha 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F9F8E8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tcBorders>
              <w:bottom w:val="single" w:sz="4" w:space="0" w:color="auto"/>
            </w:tcBorders>
          </w:tcPr>
          <w:p w14:paraId="36CEB299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6FB" w:rsidRPr="006D15F9" w14:paraId="3347BA04" w14:textId="77777777" w:rsidTr="00FD453C">
        <w:trPr>
          <w:cantSplit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C9FD5A" w14:textId="77777777" w:rsidR="00DF56FB" w:rsidRDefault="00DF56FB" w:rsidP="00DF56FB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0948AD" w14:textId="77777777" w:rsidR="00DF56FB" w:rsidRPr="00805C3F" w:rsidRDefault="00DF56FB" w:rsidP="00DF56F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C587B">
              <w:rPr>
                <w:rFonts w:ascii="Calibri" w:hAnsi="Calibri"/>
                <w:color w:val="auto"/>
                <w:sz w:val="20"/>
                <w:szCs w:val="20"/>
              </w:rPr>
              <w:t>Integriertes Qualitätsmanagement-Programm-kompakt (IQMP-kompakt)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35ECAB" w14:textId="77777777" w:rsidR="00DF56FB" w:rsidRPr="005F17F0" w:rsidRDefault="00DF56FB" w:rsidP="00DF56F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F17F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7F0">
              <w:rPr>
                <w:sz w:val="16"/>
                <w:szCs w:val="16"/>
              </w:rPr>
              <w:instrText xml:space="preserve"> FORMCHECKBOX </w:instrText>
            </w:r>
            <w:r w:rsidR="00DE21CC">
              <w:rPr>
                <w:sz w:val="16"/>
                <w:szCs w:val="16"/>
              </w:rPr>
            </w:r>
            <w:r w:rsidR="00DE21CC">
              <w:rPr>
                <w:sz w:val="16"/>
                <w:szCs w:val="16"/>
              </w:rPr>
              <w:fldChar w:fldCharType="separate"/>
            </w:r>
            <w:r w:rsidRPr="005F17F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pct"/>
            <w:vMerge/>
            <w:tcBorders>
              <w:bottom w:val="single" w:sz="4" w:space="0" w:color="auto"/>
            </w:tcBorders>
          </w:tcPr>
          <w:p w14:paraId="45C50B1A" w14:textId="77777777" w:rsidR="00DF56FB" w:rsidRPr="005A2694" w:rsidRDefault="00DF56FB" w:rsidP="00DF56FB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D05E571" w14:textId="72105D4E" w:rsidR="002633D8" w:rsidRPr="00A30B6D" w:rsidRDefault="002633D8" w:rsidP="00010A5C">
      <w:pPr>
        <w:spacing w:before="0" w:after="0"/>
        <w:rPr>
          <w:szCs w:val="22"/>
          <w:lang w:val="en-GB"/>
        </w:rPr>
      </w:pPr>
    </w:p>
    <w:sectPr w:rsidR="002633D8" w:rsidRPr="00A30B6D" w:rsidSect="00002D44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18" w:right="962" w:bottom="993" w:left="993" w:header="709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7DE868" w16cid:durableId="1E25F4DD"/>
  <w16cid:commentId w16cid:paraId="6049A855" w16cid:durableId="1E25FAF8"/>
  <w16cid:commentId w16cid:paraId="04CBBAD2" w16cid:durableId="1E25FB1B"/>
  <w16cid:commentId w16cid:paraId="16CABA05" w16cid:durableId="1E25F7D4"/>
  <w16cid:commentId w16cid:paraId="7A4F2057" w16cid:durableId="1E25F88A"/>
  <w16cid:commentId w16cid:paraId="4898913B" w16cid:durableId="1E25F9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7FFA9" w14:textId="77777777" w:rsidR="00BF2B21" w:rsidRDefault="00BF2B21" w:rsidP="00E81BE4">
      <w:r>
        <w:separator/>
      </w:r>
    </w:p>
  </w:endnote>
  <w:endnote w:type="continuationSeparator" w:id="0">
    <w:p w14:paraId="155F2022" w14:textId="77777777" w:rsidR="00BF2B21" w:rsidRDefault="00BF2B21" w:rsidP="00E81BE4">
      <w:r>
        <w:continuationSeparator/>
      </w:r>
    </w:p>
  </w:endnote>
  <w:endnote w:id="1">
    <w:p w14:paraId="7CBE68E7" w14:textId="2CE45FD1" w:rsidR="00BF2B21" w:rsidRPr="00F52E1A" w:rsidRDefault="00BF2B21" w:rsidP="00DE21CC">
      <w:pPr>
        <w:pStyle w:val="Endnotentext"/>
        <w:keepNext/>
        <w:spacing w:after="80"/>
        <w:ind w:left="113" w:hanging="113"/>
        <w:rPr>
          <w:lang w:val="en-US"/>
        </w:rPr>
      </w:pPr>
      <w:r>
        <w:rPr>
          <w:rStyle w:val="Endnotenzeichen"/>
        </w:rPr>
        <w:endnoteRef/>
      </w:r>
      <w:r w:rsidRPr="00F52E1A">
        <w:rPr>
          <w:lang w:val="en-US"/>
        </w:rPr>
        <w:tab/>
        <w:t xml:space="preserve">Application is only possible with an existing accreditation or an application in parallel for an accreditation for quality management systems (QMS/ISO 9001) </w:t>
      </w:r>
      <w:r>
        <w:rPr>
          <w:lang w:val="en-US"/>
        </w:rPr>
        <w:br/>
      </w:r>
      <w:r w:rsidRPr="00F52E1A">
        <w:rPr>
          <w:lang w:val="en-US"/>
        </w:rPr>
        <w:t>or Environmental management</w:t>
      </w:r>
      <w:r>
        <w:rPr>
          <w:lang w:val="en-US"/>
        </w:rPr>
        <w:t xml:space="preserve"> </w:t>
      </w:r>
      <w:r w:rsidRPr="00F52E1A">
        <w:rPr>
          <w:lang w:val="en-US"/>
        </w:rPr>
        <w:t>system (UMS/ISO 14001)</w:t>
      </w:r>
      <w:r>
        <w:rPr>
          <w:lang w:val="en-US"/>
        </w:rPr>
        <w:t xml:space="preserve">, each with IAF/EA-Code 24, </w:t>
      </w:r>
      <w:r w:rsidRPr="00F52E1A">
        <w:rPr>
          <w:lang w:val="en-US"/>
        </w:rPr>
        <w:t>Recycling.</w:t>
      </w:r>
      <w:r>
        <w:rPr>
          <w:lang w:val="en-US"/>
        </w:rPr>
        <w:t xml:space="preserve"> Applicant must be located within the European Union.</w:t>
      </w:r>
    </w:p>
  </w:endnote>
  <w:endnote w:id="2">
    <w:p w14:paraId="7CE09819" w14:textId="3B436057" w:rsidR="00BF2B21" w:rsidRPr="00BF7554" w:rsidRDefault="00BF2B21" w:rsidP="00DE21CC">
      <w:pPr>
        <w:pStyle w:val="Endnotentext"/>
        <w:keepNext/>
        <w:spacing w:after="80"/>
        <w:ind w:left="113" w:hanging="113"/>
        <w:rPr>
          <w:rFonts w:asciiTheme="minorHAnsi" w:hAnsiTheme="minorHAnsi" w:cstheme="minorHAnsi"/>
          <w:lang w:val="en-GB"/>
        </w:rPr>
      </w:pPr>
      <w:r>
        <w:rPr>
          <w:rStyle w:val="Endnotenzeichen"/>
          <w:rFonts w:asciiTheme="minorHAnsi" w:hAnsiTheme="minorHAnsi" w:cstheme="minorHAnsi"/>
        </w:rPr>
        <w:endnoteRef/>
      </w:r>
      <w:r w:rsidRPr="00355D2B">
        <w:rPr>
          <w:rFonts w:asciiTheme="minorHAnsi" w:hAnsiTheme="minorHAnsi" w:cstheme="minorHAnsi"/>
          <w:lang w:val="en-GB"/>
        </w:rPr>
        <w:t xml:space="preserve"> The application is only possible if there is an existing accreditation or a simultaneous application for accreditation </w:t>
      </w:r>
      <w:r>
        <w:rPr>
          <w:rFonts w:asciiTheme="minorHAnsi" w:hAnsiTheme="minorHAnsi" w:cstheme="minorHAnsi"/>
          <w:lang w:val="en-GB"/>
        </w:rPr>
        <w:br/>
      </w:r>
      <w:r w:rsidRPr="00355D2B">
        <w:rPr>
          <w:rFonts w:asciiTheme="minorHAnsi" w:hAnsiTheme="minorHAnsi" w:cstheme="minorHAnsi"/>
          <w:lang w:val="en-GB"/>
        </w:rPr>
        <w:t>for a quality management system (QMS / ISO 9001)</w:t>
      </w:r>
      <w:r>
        <w:rPr>
          <w:rFonts w:asciiTheme="minorHAnsi" w:hAnsiTheme="minorHAnsi" w:cstheme="minorHAnsi"/>
          <w:lang w:val="en-GB"/>
        </w:rPr>
        <w:t xml:space="preserve"> </w:t>
      </w:r>
      <w:r w:rsidRPr="00355D2B">
        <w:rPr>
          <w:rFonts w:asciiTheme="minorHAnsi" w:hAnsiTheme="minorHAnsi" w:cstheme="minorHAnsi"/>
          <w:lang w:val="en-GB"/>
        </w:rPr>
        <w:t xml:space="preserve">with IAF code 22 </w:t>
      </w:r>
      <w:r>
        <w:rPr>
          <w:rFonts w:asciiTheme="minorHAnsi" w:hAnsiTheme="minorHAnsi" w:cstheme="minorHAnsi"/>
          <w:lang w:val="en-GB"/>
        </w:rPr>
        <w:t>o</w:t>
      </w:r>
      <w:r w:rsidRPr="00BC1B6D">
        <w:rPr>
          <w:rFonts w:asciiTheme="minorHAnsi" w:hAnsiTheme="minorHAnsi" w:cstheme="minorHAnsi"/>
          <w:lang w:val="en-GB"/>
        </w:rPr>
        <w:t>ther transport equipment</w:t>
      </w:r>
      <w:r w:rsidRPr="00355D2B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lang w:val="en-US"/>
        </w:rPr>
        <w:t>Applicant must be located within the European Union.</w:t>
      </w:r>
    </w:p>
  </w:endnote>
  <w:endnote w:id="3">
    <w:p w14:paraId="50C2E118" w14:textId="43B01F60" w:rsidR="00BF2B21" w:rsidRPr="00142B35" w:rsidRDefault="00BF2B21" w:rsidP="00DE21CC">
      <w:pPr>
        <w:pStyle w:val="Endnotentext"/>
        <w:keepNext/>
        <w:spacing w:after="80"/>
        <w:ind w:left="113" w:hanging="113"/>
        <w:rPr>
          <w:lang w:val="en-GB"/>
        </w:rPr>
      </w:pPr>
      <w:r>
        <w:rPr>
          <w:rStyle w:val="Endnotenzeichen"/>
        </w:rPr>
        <w:endnoteRef/>
      </w:r>
      <w:r w:rsidRPr="00142B35">
        <w:rPr>
          <w:lang w:val="en-GB"/>
        </w:rPr>
        <w:t xml:space="preserve"> </w:t>
      </w:r>
      <w:r w:rsidRPr="00142B35">
        <w:rPr>
          <w:rStyle w:val="Endnotenzeichen"/>
          <w:vertAlign w:val="baseline"/>
          <w:lang w:val="en-GB"/>
        </w:rPr>
        <w:t xml:space="preserve">The accreditation according to DIN EN 91XX is only possible on the basis of an existing accreditation for a quality management system (QMS / ISO 9001). </w:t>
      </w:r>
      <w:r>
        <w:rPr>
          <w:rStyle w:val="Endnotenzeichen"/>
          <w:vertAlign w:val="baseline"/>
          <w:lang w:val="en-GB"/>
        </w:rPr>
        <w:br/>
      </w:r>
      <w:r w:rsidRPr="00142B35">
        <w:rPr>
          <w:rStyle w:val="Endnotenzeichen"/>
          <w:vertAlign w:val="baseline"/>
          <w:lang w:val="en-GB"/>
        </w:rPr>
        <w:t>The IAF code 21 aerospace must already be accredited for ISO 9001, or must be applied for.</w:t>
      </w:r>
    </w:p>
  </w:endnote>
  <w:endnote w:id="4">
    <w:p w14:paraId="570B4235" w14:textId="50F53B6B" w:rsidR="00BF2B21" w:rsidRPr="00142B35" w:rsidRDefault="00BF2B21" w:rsidP="00DE21CC">
      <w:pPr>
        <w:pStyle w:val="Endnotentext"/>
        <w:keepNext/>
        <w:spacing w:after="80"/>
        <w:ind w:left="113" w:hanging="113"/>
        <w:rPr>
          <w:lang w:val="en-GB"/>
        </w:rPr>
      </w:pPr>
      <w:r>
        <w:rPr>
          <w:rStyle w:val="Endnotenzeichen"/>
        </w:rPr>
        <w:endnoteRef/>
      </w:r>
      <w:r w:rsidRPr="00142B35">
        <w:rPr>
          <w:lang w:val="en-GB"/>
        </w:rPr>
        <w:t xml:space="preserve"> </w:t>
      </w:r>
      <w:r w:rsidRPr="00FD453C">
        <w:rPr>
          <w:rFonts w:asciiTheme="minorHAnsi" w:hAnsiTheme="minorHAnsi" w:cstheme="minorHAnsi"/>
          <w:lang w:val="en-GB"/>
        </w:rPr>
        <w:t xml:space="preserve">Accreditation according to Food Safety System Certification FSSC 22000 is only </w:t>
      </w:r>
      <w:r>
        <w:rPr>
          <w:rFonts w:asciiTheme="minorHAnsi" w:hAnsiTheme="minorHAnsi" w:cstheme="minorHAnsi"/>
          <w:lang w:val="en-GB"/>
        </w:rPr>
        <w:t xml:space="preserve">possible with an existing </w:t>
      </w:r>
      <w:r w:rsidRPr="00FD453C">
        <w:rPr>
          <w:rFonts w:asciiTheme="minorHAnsi" w:hAnsiTheme="minorHAnsi" w:cstheme="minorHAnsi"/>
          <w:lang w:val="en-GB"/>
        </w:rPr>
        <w:t>accreditation for food safety management system ISO 22000 possible.</w:t>
      </w:r>
    </w:p>
  </w:endnote>
  <w:endnote w:id="5">
    <w:p w14:paraId="7E9FECDF" w14:textId="56B0766C" w:rsidR="00BF2B21" w:rsidRPr="00142B35" w:rsidRDefault="00BF2B21" w:rsidP="00DE21CC">
      <w:pPr>
        <w:pStyle w:val="Endnotentext"/>
        <w:keepNext/>
        <w:spacing w:after="80"/>
        <w:ind w:left="113" w:hanging="113"/>
        <w:rPr>
          <w:lang w:val="en-GB"/>
        </w:rPr>
      </w:pPr>
      <w:r>
        <w:rPr>
          <w:rStyle w:val="Endnotenzeichen"/>
        </w:rPr>
        <w:endnoteRef/>
      </w:r>
      <w:r w:rsidRPr="00142B35">
        <w:rPr>
          <w:lang w:val="en-GB"/>
        </w:rPr>
        <w:t xml:space="preserve"> </w:t>
      </w:r>
      <w:r w:rsidRPr="00976200">
        <w:rPr>
          <w:lang w:val="en-GB"/>
        </w:rPr>
        <w:t xml:space="preserve">Application is only possible with an existing accreditation or an application in parallel for an accreditation for quality management systems (QMS/ISO 9001), </w:t>
      </w:r>
      <w:r>
        <w:rPr>
          <w:lang w:val="en-GB"/>
        </w:rPr>
        <w:br/>
      </w:r>
      <w:r w:rsidRPr="00976200">
        <w:rPr>
          <w:lang w:val="en-GB"/>
        </w:rPr>
        <w:t>with IAF/EA-Code 38 Health care</w:t>
      </w:r>
    </w:p>
  </w:endnote>
  <w:endnote w:id="6">
    <w:p w14:paraId="537A1F01" w14:textId="4ABBF130" w:rsidR="00BF2B21" w:rsidRPr="007E09C6" w:rsidRDefault="00BF2B21" w:rsidP="00DE21CC">
      <w:pPr>
        <w:pStyle w:val="Endnotentext"/>
        <w:keepNext/>
        <w:spacing w:after="80"/>
        <w:ind w:left="113" w:hanging="113"/>
        <w:rPr>
          <w:lang w:val="en-GB"/>
        </w:rPr>
      </w:pPr>
      <w:r>
        <w:rPr>
          <w:rStyle w:val="Endnotenzeichen"/>
        </w:rPr>
        <w:endnoteRef/>
      </w:r>
      <w:r w:rsidRPr="007E09C6">
        <w:rPr>
          <w:lang w:val="en-GB"/>
        </w:rPr>
        <w:t xml:space="preserve"> </w:t>
      </w:r>
      <w:r w:rsidRPr="00FD453C">
        <w:rPr>
          <w:lang w:val="en-GB"/>
        </w:rPr>
        <w:t xml:space="preserve">Application for accreditation based on </w:t>
      </w:r>
      <w:r w:rsidRPr="00FD453C">
        <w:rPr>
          <w:rFonts w:asciiTheme="minorHAnsi" w:hAnsiTheme="minorHAnsi" w:cstheme="minorHAnsi"/>
          <w:lang w:val="en-GB"/>
        </w:rPr>
        <w:t xml:space="preserve">ISO 19443 </w:t>
      </w:r>
      <w:r w:rsidRPr="00FD453C">
        <w:rPr>
          <w:lang w:val="en-GB"/>
        </w:rPr>
        <w:t xml:space="preserve">is only possible with an existing accreditation or an application in parallel for an accreditation </w:t>
      </w:r>
      <w:r>
        <w:rPr>
          <w:lang w:val="en-GB"/>
        </w:rPr>
        <w:br/>
      </w:r>
      <w:r w:rsidRPr="00FD453C">
        <w:rPr>
          <w:lang w:val="en-GB"/>
        </w:rPr>
        <w:t>for quality management systems (QMS/ISO 9001), with IAF/EA-Code 11 Nuclear fuel</w:t>
      </w:r>
      <w:r w:rsidRPr="00FD453C">
        <w:rPr>
          <w:rFonts w:asciiTheme="minorHAnsi" w:hAnsiTheme="minorHAnsi" w:cstheme="minorHAnsi"/>
          <w:lang w:val="en-GB"/>
        </w:rPr>
        <w:t>.</w:t>
      </w:r>
    </w:p>
  </w:endnote>
  <w:endnote w:id="7">
    <w:p w14:paraId="250C56C8" w14:textId="2C3E0881" w:rsidR="00BF2B21" w:rsidRPr="007E09C6" w:rsidRDefault="00BF2B21" w:rsidP="00DE21CC">
      <w:pPr>
        <w:pStyle w:val="Endnotentext"/>
        <w:spacing w:after="80"/>
        <w:ind w:left="113" w:hanging="113"/>
        <w:rPr>
          <w:lang w:val="en-GB"/>
        </w:rPr>
      </w:pPr>
      <w:r>
        <w:rPr>
          <w:rStyle w:val="Endnotenzeichen"/>
        </w:rPr>
        <w:endnoteRef/>
      </w:r>
      <w:r w:rsidRPr="007E09C6">
        <w:rPr>
          <w:lang w:val="en-GB"/>
        </w:rPr>
        <w:t xml:space="preserve"> </w:t>
      </w:r>
      <w:r w:rsidRPr="00BF7554">
        <w:rPr>
          <w:rFonts w:asciiTheme="minorHAnsi" w:hAnsiTheme="minorHAnsi" w:cstheme="minorHAnsi"/>
          <w:lang w:val="en-GB"/>
        </w:rPr>
        <w:t xml:space="preserve">Application for BAR-admitted QM-procedures </w:t>
      </w:r>
      <w:r w:rsidRPr="00BF7554">
        <w:rPr>
          <w:lang w:val="en-GB"/>
        </w:rPr>
        <w:t xml:space="preserve">is only possible with an existing accreditation or an application in parallel for an accreditation </w:t>
      </w:r>
      <w:r>
        <w:rPr>
          <w:lang w:val="en-GB"/>
        </w:rPr>
        <w:br/>
      </w:r>
      <w:r w:rsidRPr="00BF7554">
        <w:rPr>
          <w:lang w:val="en-GB"/>
        </w:rPr>
        <w:t>for quality management systems (QMS/ISO 9001), with IAF/EA-Code 38 Health care</w:t>
      </w:r>
      <w:r>
        <w:rPr>
          <w:lang w:val="en-GB"/>
        </w:rPr>
        <w:t xml:space="preserve">. </w:t>
      </w:r>
      <w:r>
        <w:rPr>
          <w:lang w:val="en-US"/>
        </w:rPr>
        <w:t>Applicant must be located within Germany.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7A38" w14:textId="0BD8942C" w:rsidR="00BF2B21" w:rsidRPr="00104208" w:rsidRDefault="00BF2B21" w:rsidP="004D234F">
    <w:pPr>
      <w:tabs>
        <w:tab w:val="center" w:pos="4536"/>
        <w:tab w:val="right" w:pos="9072"/>
      </w:tabs>
      <w:spacing w:before="0" w:after="0" w:line="240" w:lineRule="auto"/>
      <w:rPr>
        <w:szCs w:val="20"/>
      </w:rPr>
    </w:pPr>
    <w:r w:rsidRPr="00261867">
      <w:rPr>
        <w:b/>
        <w:sz w:val="18"/>
        <w:szCs w:val="20"/>
      </w:rPr>
      <w:t xml:space="preserve">FO-Antrag GB_ZM_EN / </w:t>
    </w:r>
    <w:r w:rsidRPr="00261867">
      <w:rPr>
        <w:sz w:val="18"/>
        <w:szCs w:val="20"/>
      </w:rPr>
      <w:t>Rev. 1.</w:t>
    </w:r>
    <w:r>
      <w:rPr>
        <w:sz w:val="18"/>
        <w:szCs w:val="20"/>
      </w:rPr>
      <w:t>5</w:t>
    </w:r>
    <w:r w:rsidRPr="00261867">
      <w:rPr>
        <w:sz w:val="18"/>
        <w:szCs w:val="20"/>
      </w:rPr>
      <w:t xml:space="preserve"> / </w:t>
    </w:r>
    <w:r w:rsidR="00DE21CC">
      <w:rPr>
        <w:sz w:val="18"/>
        <w:szCs w:val="20"/>
      </w:rPr>
      <w:t>23.11</w:t>
    </w:r>
    <w:r>
      <w:rPr>
        <w:sz w:val="18"/>
        <w:szCs w:val="20"/>
      </w:rPr>
      <w:t>.2023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BF2B21" w:rsidRPr="00E6792B" w14:paraId="05721D72" w14:textId="77777777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7426880" w14:textId="77777777" w:rsidR="00BF2B21" w:rsidRPr="00E6792B" w:rsidRDefault="00BF2B21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AFCDA4" w14:textId="77777777" w:rsidR="00BF2B21" w:rsidRPr="00E6792B" w:rsidRDefault="00BF2B21" w:rsidP="003177A2">
          <w:pPr>
            <w:spacing w:before="0" w:after="0" w:line="240" w:lineRule="auto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70EFEF" w14:textId="77777777" w:rsidR="00BF2B21" w:rsidRPr="00E6792B" w:rsidRDefault="00BF2B21" w:rsidP="003177A2">
          <w:pPr>
            <w:spacing w:before="0" w:after="0" w:line="240" w:lineRule="auto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FB1781F" w14:textId="77777777" w:rsidR="00BF2B21" w:rsidRPr="00E6792B" w:rsidRDefault="00BF2B21" w:rsidP="003177A2">
          <w:pPr>
            <w:spacing w:before="0" w:after="0" w:line="240" w:lineRule="auto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659FE00" w14:textId="77777777" w:rsidR="00BF2B21" w:rsidRPr="00E6792B" w:rsidRDefault="00BF2B21" w:rsidP="003177A2">
          <w:pPr>
            <w:spacing w:before="0" w:after="0" w:line="240" w:lineRule="auto"/>
          </w:pPr>
          <w:r>
            <w:t>In Kraft gesetzt</w:t>
          </w:r>
        </w:p>
      </w:tc>
    </w:tr>
    <w:tr w:rsidR="00BF2B21" w:rsidRPr="00E6792B" w14:paraId="001CFDCE" w14:textId="77777777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14:paraId="05E050EB" w14:textId="77777777" w:rsidR="00BF2B21" w:rsidRPr="00E6792B" w:rsidRDefault="00BF2B21" w:rsidP="003177A2">
          <w:pPr>
            <w:spacing w:before="0" w:after="0" w:line="240" w:lineRule="auto"/>
          </w:pPr>
          <w:r>
            <w:t>Datum:</w:t>
          </w:r>
        </w:p>
        <w:p w14:paraId="098D0B2F" w14:textId="77777777" w:rsidR="00BF2B21" w:rsidRPr="00E6792B" w:rsidRDefault="00BF2B21" w:rsidP="003177A2">
          <w:pPr>
            <w:spacing w:before="0" w:after="0" w:line="240" w:lineRule="auto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F2CC51" w14:textId="77777777" w:rsidR="00BF2B21" w:rsidRPr="00E6792B" w:rsidRDefault="00BF2B21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4E26B" w14:textId="77777777" w:rsidR="00BF2B21" w:rsidRPr="00E6792B" w:rsidRDefault="00BF2B21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5BEF60B" w14:textId="77777777" w:rsidR="00BF2B21" w:rsidRPr="00E6792B" w:rsidRDefault="00BF2B21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9F1E64D" w14:textId="77777777" w:rsidR="00BF2B21" w:rsidRPr="00E6792B" w:rsidRDefault="00BF2B21" w:rsidP="003177A2">
          <w:pPr>
            <w:spacing w:before="0" w:after="0" w:line="240" w:lineRule="auto"/>
          </w:pPr>
        </w:p>
      </w:tc>
    </w:tr>
  </w:tbl>
  <w:p w14:paraId="7341758A" w14:textId="77777777" w:rsidR="00BF2B21" w:rsidRDefault="00BF2B21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E840D" w14:textId="77777777" w:rsidR="00BF2B21" w:rsidRDefault="00BF2B21" w:rsidP="00E81BE4">
      <w:r>
        <w:separator/>
      </w:r>
    </w:p>
  </w:footnote>
  <w:footnote w:type="continuationSeparator" w:id="0">
    <w:p w14:paraId="5A32E8A9" w14:textId="77777777" w:rsidR="00BF2B21" w:rsidRDefault="00BF2B21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395"/>
      <w:gridCol w:w="10358"/>
      <w:gridCol w:w="2120"/>
    </w:tblGrid>
    <w:tr w:rsidR="00BF2B21" w:rsidRPr="00560F1A" w14:paraId="2AB72DB0" w14:textId="77777777" w:rsidTr="00002D44">
      <w:trPr>
        <w:cantSplit/>
      </w:trPr>
      <w:tc>
        <w:tcPr>
          <w:tcW w:w="2395" w:type="dxa"/>
          <w:vMerge w:val="restart"/>
          <w:vAlign w:val="center"/>
        </w:tcPr>
        <w:p w14:paraId="2F11AA73" w14:textId="77777777" w:rsidR="00BF2B21" w:rsidRPr="00AB36B7" w:rsidRDefault="00BF2B21" w:rsidP="00611989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5F1CB97" wp14:editId="481C387F">
                <wp:extent cx="1224915" cy="517525"/>
                <wp:effectExtent l="19050" t="0" r="0" b="0"/>
                <wp:docPr id="10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8" w:type="dxa"/>
          <w:vMerge w:val="restart"/>
          <w:vAlign w:val="center"/>
        </w:tcPr>
        <w:p w14:paraId="53C4C8B4" w14:textId="1C4A3AD0" w:rsidR="00BF2B21" w:rsidRPr="002367C7" w:rsidRDefault="00BF2B21" w:rsidP="00611989">
          <w:pPr>
            <w:pStyle w:val="TitelQM"/>
            <w:spacing w:before="0" w:after="0"/>
            <w:rPr>
              <w:lang w:val="en-US"/>
            </w:rPr>
          </w:pPr>
          <w:r w:rsidRPr="00560F1A">
            <w:rPr>
              <w:lang w:val="en-US"/>
            </w:rPr>
            <w:tab/>
            <w:t>Annex to the application for accreditation within the scope:</w:t>
          </w:r>
          <w:r w:rsidRPr="002367C7">
            <w:rPr>
              <w:lang w:val="en-US"/>
            </w:rPr>
            <w:t xml:space="preserve"> </w:t>
          </w:r>
          <w:r>
            <w:rPr>
              <w:lang w:val="en-US"/>
            </w:rPr>
            <w:br/>
          </w:r>
          <w:r w:rsidRPr="002367C7">
            <w:rPr>
              <w:lang w:val="en-US"/>
            </w:rPr>
            <w:t>Certification Bodies for Management</w:t>
          </w:r>
          <w:r>
            <w:rPr>
              <w:lang w:val="en-US"/>
            </w:rPr>
            <w:t xml:space="preserve"> S</w:t>
          </w:r>
          <w:r w:rsidRPr="002367C7">
            <w:rPr>
              <w:lang w:val="en-US"/>
            </w:rPr>
            <w:t>ystems</w:t>
          </w:r>
        </w:p>
      </w:tc>
      <w:tc>
        <w:tcPr>
          <w:tcW w:w="2120" w:type="dxa"/>
        </w:tcPr>
        <w:p w14:paraId="3F5493CE" w14:textId="77777777" w:rsidR="00BF2B21" w:rsidRPr="00560F1A" w:rsidRDefault="00BF2B21" w:rsidP="00611989">
          <w:pPr>
            <w:spacing w:before="0" w:after="0" w:line="240" w:lineRule="auto"/>
            <w:jc w:val="center"/>
            <w:rPr>
              <w:lang w:val="en-GB"/>
            </w:rPr>
          </w:pPr>
          <w:r>
            <w:rPr>
              <w:lang w:val="en-US"/>
            </w:rPr>
            <w:t>page</w:t>
          </w:r>
          <w:r w:rsidRPr="00560F1A">
            <w:rPr>
              <w:lang w:val="en-GB"/>
            </w:rPr>
            <w:t xml:space="preserve"> </w:t>
          </w:r>
          <w:r>
            <w:fldChar w:fldCharType="begin"/>
          </w:r>
          <w:r w:rsidRPr="00560F1A">
            <w:rPr>
              <w:lang w:val="en-GB"/>
            </w:rPr>
            <w:instrText xml:space="preserve"> PAGE </w:instrText>
          </w:r>
          <w:r>
            <w:fldChar w:fldCharType="separate"/>
          </w:r>
          <w:r w:rsidR="00DE21CC">
            <w:rPr>
              <w:noProof/>
              <w:lang w:val="en-GB"/>
            </w:rPr>
            <w:t>6</w:t>
          </w:r>
          <w:r>
            <w:rPr>
              <w:noProof/>
            </w:rPr>
            <w:fldChar w:fldCharType="end"/>
          </w:r>
          <w:r w:rsidRPr="00560F1A">
            <w:rPr>
              <w:lang w:val="en-GB"/>
            </w:rPr>
            <w:t xml:space="preserve"> of </w:t>
          </w:r>
          <w:r>
            <w:rPr>
              <w:noProof/>
            </w:rPr>
            <w:fldChar w:fldCharType="begin"/>
          </w:r>
          <w:r w:rsidRPr="00560F1A">
            <w:rPr>
              <w:noProof/>
              <w:lang w:val="en-GB"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DE21CC">
            <w:rPr>
              <w:noProof/>
              <w:lang w:val="en-GB"/>
            </w:rPr>
            <w:t>11</w:t>
          </w:r>
          <w:r>
            <w:rPr>
              <w:noProof/>
            </w:rPr>
            <w:fldChar w:fldCharType="end"/>
          </w:r>
        </w:p>
      </w:tc>
    </w:tr>
    <w:tr w:rsidR="00BF2B21" w:rsidRPr="00560F1A" w14:paraId="093117F1" w14:textId="77777777" w:rsidTr="00002D44">
      <w:trPr>
        <w:cantSplit/>
        <w:trHeight w:val="718"/>
      </w:trPr>
      <w:tc>
        <w:tcPr>
          <w:tcW w:w="2395" w:type="dxa"/>
          <w:vMerge/>
          <w:tcBorders>
            <w:top w:val="single" w:sz="4" w:space="0" w:color="auto"/>
          </w:tcBorders>
        </w:tcPr>
        <w:p w14:paraId="50608956" w14:textId="77777777" w:rsidR="00BF2B21" w:rsidRPr="00560F1A" w:rsidRDefault="00BF2B21" w:rsidP="00611989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0358" w:type="dxa"/>
          <w:vMerge/>
          <w:vAlign w:val="center"/>
        </w:tcPr>
        <w:p w14:paraId="22817E43" w14:textId="77777777" w:rsidR="00BF2B21" w:rsidRPr="00560F1A" w:rsidRDefault="00BF2B21" w:rsidP="00611989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2120" w:type="dxa"/>
        </w:tcPr>
        <w:p w14:paraId="0F9C3963" w14:textId="77777777" w:rsidR="00BF2B21" w:rsidRPr="00560F1A" w:rsidRDefault="00BF2B21" w:rsidP="00611989">
          <w:pPr>
            <w:spacing w:before="0" w:after="0" w:line="240" w:lineRule="auto"/>
            <w:jc w:val="center"/>
            <w:rPr>
              <w:lang w:val="en-GB"/>
            </w:rPr>
          </w:pPr>
          <w:r w:rsidRPr="00560F1A">
            <w:rPr>
              <w:lang w:val="en-GB"/>
            </w:rPr>
            <w:t>Case-No.:</w:t>
          </w:r>
        </w:p>
        <w:p w14:paraId="5CD597E5" w14:textId="174FF669" w:rsidR="00BF2B21" w:rsidRPr="00560F1A" w:rsidRDefault="00BF2B21" w:rsidP="00611989">
          <w:pPr>
            <w:spacing w:before="0" w:after="0" w:line="240" w:lineRule="auto"/>
            <w:jc w:val="center"/>
            <w:rPr>
              <w:lang w:val="en-GB"/>
            </w:rPr>
          </w:pPr>
          <w:r>
            <w:fldChar w:fldCharType="begin"/>
          </w:r>
          <w:r w:rsidRPr="00560F1A">
            <w:rPr>
              <w:lang w:val="en-GB"/>
            </w:rPr>
            <w:instrText xml:space="preserve"> REF VNr \h </w:instrText>
          </w:r>
          <w:r>
            <w:fldChar w:fldCharType="separate"/>
          </w:r>
          <w:r>
            <w:rPr>
              <w:b/>
              <w:lang w:val="en-GB"/>
            </w:rPr>
            <w:t xml:space="preserve">     </w:t>
          </w:r>
          <w:r>
            <w:fldChar w:fldCharType="end"/>
          </w:r>
        </w:p>
      </w:tc>
    </w:tr>
  </w:tbl>
  <w:p w14:paraId="3B7033AB" w14:textId="77777777" w:rsidR="00BF2B21" w:rsidRPr="00560F1A" w:rsidRDefault="00BF2B21" w:rsidP="00611989">
    <w:pPr>
      <w:pStyle w:val="Kopfzeile"/>
      <w:spacing w:before="0" w:after="0" w:line="240" w:lineRule="auto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BF2B21" w:rsidRPr="00E6792B" w14:paraId="6278D923" w14:textId="77777777" w:rsidTr="003C4DC7">
      <w:trPr>
        <w:cantSplit/>
      </w:trPr>
      <w:tc>
        <w:tcPr>
          <w:tcW w:w="2410" w:type="dxa"/>
          <w:vMerge w:val="restart"/>
          <w:vAlign w:val="center"/>
        </w:tcPr>
        <w:p w14:paraId="1914E10E" w14:textId="77777777" w:rsidR="00BF2B21" w:rsidRPr="004D234F" w:rsidRDefault="00BF2B21" w:rsidP="003177A2">
          <w:pPr>
            <w:pStyle w:val="8869C12C787049C9B33B10236F58CB51"/>
            <w:spacing w:after="0" w:line="240" w:lineRule="auto"/>
            <w:rPr>
              <w:rFonts w:cs="Arial"/>
              <w:sz w:val="24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7DB03567" wp14:editId="6BFDA561">
                <wp:extent cx="1224915" cy="517525"/>
                <wp:effectExtent l="19050" t="0" r="0" b="0"/>
                <wp:docPr id="1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14:paraId="510A83F1" w14:textId="77777777" w:rsidR="00BF2B21" w:rsidRPr="004D234F" w:rsidRDefault="00BF2B21" w:rsidP="003177A2">
          <w:pPr>
            <w:pStyle w:val="D11F9B55FB6D4772BECD4115D988C801"/>
            <w:spacing w:after="0"/>
          </w:pPr>
          <w:r w:rsidRPr="004D234F">
            <w:t>Titel</w:t>
          </w:r>
        </w:p>
      </w:tc>
      <w:tc>
        <w:tcPr>
          <w:tcW w:w="2268" w:type="dxa"/>
          <w:gridSpan w:val="2"/>
        </w:tcPr>
        <w:p w14:paraId="1B7494B0" w14:textId="77777777" w:rsidR="00BF2B21" w:rsidRPr="003177A2" w:rsidRDefault="00BF2B21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BF2B21" w:rsidRPr="00E6792B" w14:paraId="1AA93D23" w14:textId="77777777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14:paraId="512EEC34" w14:textId="77777777" w:rsidR="00BF2B21" w:rsidRPr="00E6792B" w:rsidRDefault="00BF2B21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14:paraId="10287497" w14:textId="77777777" w:rsidR="00BF2B21" w:rsidRPr="00E6792B" w:rsidRDefault="00BF2B21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14:paraId="7B0D7555" w14:textId="77777777" w:rsidR="00BF2B21" w:rsidRPr="003177A2" w:rsidRDefault="00BF2B21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14:paraId="4E5B2BB9" w14:textId="77777777" w:rsidR="00BF2B21" w:rsidRPr="003177A2" w:rsidRDefault="00BF2B21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BF2B21" w:rsidRPr="00E6792B" w14:paraId="3806DF45" w14:textId="77777777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14:paraId="699B34E4" w14:textId="77777777" w:rsidR="00BF2B21" w:rsidRPr="00E6792B" w:rsidRDefault="00BF2B21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14:paraId="0248EC1E" w14:textId="77777777" w:rsidR="00BF2B21" w:rsidRPr="00E6792B" w:rsidRDefault="00BF2B21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14:paraId="4296F3D8" w14:textId="77777777" w:rsidR="00BF2B21" w:rsidRPr="003177A2" w:rsidRDefault="00BF2B21" w:rsidP="003177A2">
          <w:pPr>
            <w:pStyle w:val="Kopfzeile"/>
            <w:spacing w:before="0" w:after="0" w:line="240" w:lineRule="auto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14:paraId="3415811C" w14:textId="77777777" w:rsidR="00BF2B21" w:rsidRPr="003177A2" w:rsidRDefault="00BF2B21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BF2B21" w:rsidRPr="00E6792B" w14:paraId="1C4250D6" w14:textId="77777777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14:paraId="7AB03A92" w14:textId="77777777" w:rsidR="00BF2B21" w:rsidRPr="00E6792B" w:rsidRDefault="00BF2B21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14:paraId="55C3F171" w14:textId="77777777" w:rsidR="00BF2B21" w:rsidRPr="00E6792B" w:rsidRDefault="00BF2B21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258" w:type="dxa"/>
        </w:tcPr>
        <w:p w14:paraId="5912665F" w14:textId="77777777" w:rsidR="00BF2B21" w:rsidRPr="003177A2" w:rsidRDefault="00BF2B21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14:paraId="31EE410D" w14:textId="77777777" w:rsidR="00BF2B21" w:rsidRPr="003177A2" w:rsidRDefault="00BF2B21" w:rsidP="003177A2">
          <w:pPr>
            <w:pStyle w:val="Kopfzeile"/>
            <w:spacing w:before="0" w:after="0" w:line="240" w:lineRule="auto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9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6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723F5AA" w14:textId="77777777" w:rsidR="00BF2B21" w:rsidRDefault="00BF2B21" w:rsidP="00E81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2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17E6A"/>
    <w:multiLevelType w:val="hybridMultilevel"/>
    <w:tmpl w:val="E6C4982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598"/>
    <w:multiLevelType w:val="hybridMultilevel"/>
    <w:tmpl w:val="ED9AB8F0"/>
    <w:lvl w:ilvl="0" w:tplc="71506D78">
      <w:start w:val="1"/>
      <w:numFmt w:val="decimal"/>
      <w:pStyle w:val="ScopeNr"/>
      <w:lvlText w:val="%1."/>
      <w:lvlJc w:val="left"/>
      <w:pPr>
        <w:ind w:left="720" w:hanging="360"/>
      </w:pPr>
      <w:rPr>
        <w:rFonts w:hint="default"/>
        <w:b w:val="0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215214"/>
    <w:multiLevelType w:val="multilevel"/>
    <w:tmpl w:val="A10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667"/>
    <w:multiLevelType w:val="hybridMultilevel"/>
    <w:tmpl w:val="0F5A6E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5"/>
  </w:num>
  <w:num w:numId="5">
    <w:abstractNumId w:val="31"/>
  </w:num>
  <w:num w:numId="6">
    <w:abstractNumId w:val="1"/>
  </w:num>
  <w:num w:numId="7">
    <w:abstractNumId w:val="33"/>
  </w:num>
  <w:num w:numId="8">
    <w:abstractNumId w:val="28"/>
  </w:num>
  <w:num w:numId="9">
    <w:abstractNumId w:val="4"/>
  </w:num>
  <w:num w:numId="10">
    <w:abstractNumId w:val="2"/>
  </w:num>
  <w:num w:numId="11">
    <w:abstractNumId w:val="14"/>
  </w:num>
  <w:num w:numId="12">
    <w:abstractNumId w:val="32"/>
  </w:num>
  <w:num w:numId="13">
    <w:abstractNumId w:val="8"/>
  </w:num>
  <w:num w:numId="14">
    <w:abstractNumId w:val="11"/>
  </w:num>
  <w:num w:numId="15">
    <w:abstractNumId w:val="23"/>
  </w:num>
  <w:num w:numId="16">
    <w:abstractNumId w:val="19"/>
  </w:num>
  <w:num w:numId="17">
    <w:abstractNumId w:val="26"/>
  </w:num>
  <w:num w:numId="18">
    <w:abstractNumId w:val="24"/>
  </w:num>
  <w:num w:numId="19">
    <w:abstractNumId w:val="7"/>
  </w:num>
  <w:num w:numId="20">
    <w:abstractNumId w:val="34"/>
  </w:num>
  <w:num w:numId="21">
    <w:abstractNumId w:val="3"/>
  </w:num>
  <w:num w:numId="22">
    <w:abstractNumId w:val="30"/>
  </w:num>
  <w:num w:numId="23">
    <w:abstractNumId w:val="17"/>
  </w:num>
  <w:num w:numId="24">
    <w:abstractNumId w:val="18"/>
  </w:num>
  <w:num w:numId="25">
    <w:abstractNumId w:val="16"/>
  </w:num>
  <w:num w:numId="26">
    <w:abstractNumId w:val="0"/>
  </w:num>
  <w:num w:numId="27">
    <w:abstractNumId w:val="20"/>
  </w:num>
  <w:num w:numId="28">
    <w:abstractNumId w:val="5"/>
  </w:num>
  <w:num w:numId="29">
    <w:abstractNumId w:val="12"/>
  </w:num>
  <w:num w:numId="30">
    <w:abstractNumId w:val="22"/>
  </w:num>
  <w:num w:numId="31">
    <w:abstractNumId w:val="35"/>
  </w:num>
  <w:num w:numId="32">
    <w:abstractNumId w:val="27"/>
  </w:num>
  <w:num w:numId="33">
    <w:abstractNumId w:val="21"/>
  </w:num>
  <w:num w:numId="34">
    <w:abstractNumId w:val="9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0"/>
  </w:num>
  <w:num w:numId="44">
    <w:abstractNumId w:val="2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tZ7uuMMb++ZqD1+p1h5gngHwGsozfnLL+T0mtDnR55OoIIxtaq1ZKJ69E+XuO1wMy7clzDWNQUOuo01OaAn4g==" w:salt="xw3J6Kdo+v1MVBXm41gWm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223D"/>
    <w:rsid w:val="00002D44"/>
    <w:rsid w:val="000064E3"/>
    <w:rsid w:val="00010A5C"/>
    <w:rsid w:val="00011D3C"/>
    <w:rsid w:val="00013326"/>
    <w:rsid w:val="000134F0"/>
    <w:rsid w:val="00016129"/>
    <w:rsid w:val="000246A9"/>
    <w:rsid w:val="00024C7A"/>
    <w:rsid w:val="000252DA"/>
    <w:rsid w:val="000307F3"/>
    <w:rsid w:val="00031AB3"/>
    <w:rsid w:val="00033688"/>
    <w:rsid w:val="00037B8B"/>
    <w:rsid w:val="000415FC"/>
    <w:rsid w:val="00043E29"/>
    <w:rsid w:val="000470AC"/>
    <w:rsid w:val="00051EA9"/>
    <w:rsid w:val="00054874"/>
    <w:rsid w:val="00061495"/>
    <w:rsid w:val="00061B90"/>
    <w:rsid w:val="000633D7"/>
    <w:rsid w:val="000665AD"/>
    <w:rsid w:val="00070C69"/>
    <w:rsid w:val="00074C9A"/>
    <w:rsid w:val="00081F88"/>
    <w:rsid w:val="0008292B"/>
    <w:rsid w:val="00082A25"/>
    <w:rsid w:val="00083973"/>
    <w:rsid w:val="0008491E"/>
    <w:rsid w:val="00084BF1"/>
    <w:rsid w:val="0008650A"/>
    <w:rsid w:val="000869E7"/>
    <w:rsid w:val="0009368A"/>
    <w:rsid w:val="000A2ABE"/>
    <w:rsid w:val="000A2CBA"/>
    <w:rsid w:val="000A44D5"/>
    <w:rsid w:val="000A4850"/>
    <w:rsid w:val="000A5F1F"/>
    <w:rsid w:val="000B042D"/>
    <w:rsid w:val="000B6089"/>
    <w:rsid w:val="000B6DBA"/>
    <w:rsid w:val="000C2950"/>
    <w:rsid w:val="000C4DD1"/>
    <w:rsid w:val="000C7531"/>
    <w:rsid w:val="000D09C4"/>
    <w:rsid w:val="000D1740"/>
    <w:rsid w:val="000D611A"/>
    <w:rsid w:val="000D63E9"/>
    <w:rsid w:val="000E0D2F"/>
    <w:rsid w:val="000E4533"/>
    <w:rsid w:val="000E7E5A"/>
    <w:rsid w:val="000F23A2"/>
    <w:rsid w:val="000F3CED"/>
    <w:rsid w:val="000F51F8"/>
    <w:rsid w:val="000F5CAB"/>
    <w:rsid w:val="00100BD2"/>
    <w:rsid w:val="00101478"/>
    <w:rsid w:val="00101CD7"/>
    <w:rsid w:val="00102209"/>
    <w:rsid w:val="00102DB3"/>
    <w:rsid w:val="00104208"/>
    <w:rsid w:val="001045E3"/>
    <w:rsid w:val="00107D95"/>
    <w:rsid w:val="00110A08"/>
    <w:rsid w:val="00111E88"/>
    <w:rsid w:val="00112954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CDB"/>
    <w:rsid w:val="00137840"/>
    <w:rsid w:val="00141640"/>
    <w:rsid w:val="00142B35"/>
    <w:rsid w:val="00143E60"/>
    <w:rsid w:val="00144CD0"/>
    <w:rsid w:val="00145013"/>
    <w:rsid w:val="00146465"/>
    <w:rsid w:val="001518EF"/>
    <w:rsid w:val="0015237B"/>
    <w:rsid w:val="00157AEE"/>
    <w:rsid w:val="001614C9"/>
    <w:rsid w:val="00161CC0"/>
    <w:rsid w:val="001662D9"/>
    <w:rsid w:val="00170C1A"/>
    <w:rsid w:val="00171570"/>
    <w:rsid w:val="00171E4F"/>
    <w:rsid w:val="001735AA"/>
    <w:rsid w:val="001761F6"/>
    <w:rsid w:val="0017785D"/>
    <w:rsid w:val="00177C06"/>
    <w:rsid w:val="00180DDA"/>
    <w:rsid w:val="001813A4"/>
    <w:rsid w:val="00184721"/>
    <w:rsid w:val="00184EEB"/>
    <w:rsid w:val="00186776"/>
    <w:rsid w:val="0018772D"/>
    <w:rsid w:val="00191A43"/>
    <w:rsid w:val="0019215A"/>
    <w:rsid w:val="001938C4"/>
    <w:rsid w:val="00193A26"/>
    <w:rsid w:val="00195F1F"/>
    <w:rsid w:val="00196924"/>
    <w:rsid w:val="001A0773"/>
    <w:rsid w:val="001A0C9C"/>
    <w:rsid w:val="001A1BA7"/>
    <w:rsid w:val="001A2AD4"/>
    <w:rsid w:val="001A51C2"/>
    <w:rsid w:val="001B7BCB"/>
    <w:rsid w:val="001C6E94"/>
    <w:rsid w:val="001D09D4"/>
    <w:rsid w:val="001D2F11"/>
    <w:rsid w:val="001D6033"/>
    <w:rsid w:val="001E0A56"/>
    <w:rsid w:val="001E2CE0"/>
    <w:rsid w:val="001E3D98"/>
    <w:rsid w:val="001E46B9"/>
    <w:rsid w:val="001E4F9B"/>
    <w:rsid w:val="001F0498"/>
    <w:rsid w:val="001F2266"/>
    <w:rsid w:val="002007AB"/>
    <w:rsid w:val="002012D4"/>
    <w:rsid w:val="00205A22"/>
    <w:rsid w:val="00206CDE"/>
    <w:rsid w:val="00213000"/>
    <w:rsid w:val="00214AEB"/>
    <w:rsid w:val="00222178"/>
    <w:rsid w:val="00223188"/>
    <w:rsid w:val="0022360A"/>
    <w:rsid w:val="00225955"/>
    <w:rsid w:val="00226A4F"/>
    <w:rsid w:val="00227220"/>
    <w:rsid w:val="00227796"/>
    <w:rsid w:val="002323C1"/>
    <w:rsid w:val="002339B7"/>
    <w:rsid w:val="00234A56"/>
    <w:rsid w:val="00234A93"/>
    <w:rsid w:val="00243754"/>
    <w:rsid w:val="00256118"/>
    <w:rsid w:val="002569BD"/>
    <w:rsid w:val="0025730E"/>
    <w:rsid w:val="00261320"/>
    <w:rsid w:val="00261867"/>
    <w:rsid w:val="002633D8"/>
    <w:rsid w:val="00264C63"/>
    <w:rsid w:val="0027244F"/>
    <w:rsid w:val="00275BDC"/>
    <w:rsid w:val="00276DA5"/>
    <w:rsid w:val="00276ECB"/>
    <w:rsid w:val="00280DEC"/>
    <w:rsid w:val="00285FD3"/>
    <w:rsid w:val="002864C2"/>
    <w:rsid w:val="00292346"/>
    <w:rsid w:val="00295193"/>
    <w:rsid w:val="00295625"/>
    <w:rsid w:val="002978E4"/>
    <w:rsid w:val="002A056E"/>
    <w:rsid w:val="002A1F68"/>
    <w:rsid w:val="002A410D"/>
    <w:rsid w:val="002A5C94"/>
    <w:rsid w:val="002B408C"/>
    <w:rsid w:val="002C1DC0"/>
    <w:rsid w:val="002C78D5"/>
    <w:rsid w:val="002C7F93"/>
    <w:rsid w:val="002D42C2"/>
    <w:rsid w:val="002E0F61"/>
    <w:rsid w:val="002E3098"/>
    <w:rsid w:val="002E3424"/>
    <w:rsid w:val="002E4647"/>
    <w:rsid w:val="002E5367"/>
    <w:rsid w:val="002E7EE3"/>
    <w:rsid w:val="002F023E"/>
    <w:rsid w:val="002F061E"/>
    <w:rsid w:val="002F2975"/>
    <w:rsid w:val="002F3A9F"/>
    <w:rsid w:val="002F4AE4"/>
    <w:rsid w:val="002F660A"/>
    <w:rsid w:val="00300810"/>
    <w:rsid w:val="00305ABC"/>
    <w:rsid w:val="00311F85"/>
    <w:rsid w:val="0031359B"/>
    <w:rsid w:val="003161EA"/>
    <w:rsid w:val="003175A2"/>
    <w:rsid w:val="003177A2"/>
    <w:rsid w:val="00323B40"/>
    <w:rsid w:val="003278B0"/>
    <w:rsid w:val="00327CA3"/>
    <w:rsid w:val="00330561"/>
    <w:rsid w:val="0033206C"/>
    <w:rsid w:val="003324C0"/>
    <w:rsid w:val="0033419F"/>
    <w:rsid w:val="00335984"/>
    <w:rsid w:val="0033626D"/>
    <w:rsid w:val="00336829"/>
    <w:rsid w:val="00337E68"/>
    <w:rsid w:val="00341935"/>
    <w:rsid w:val="003425B6"/>
    <w:rsid w:val="00342C15"/>
    <w:rsid w:val="00344328"/>
    <w:rsid w:val="00344B1C"/>
    <w:rsid w:val="0034584B"/>
    <w:rsid w:val="003459CF"/>
    <w:rsid w:val="0035008E"/>
    <w:rsid w:val="003553CA"/>
    <w:rsid w:val="00355D2B"/>
    <w:rsid w:val="00356D7A"/>
    <w:rsid w:val="00362971"/>
    <w:rsid w:val="00364D71"/>
    <w:rsid w:val="00366737"/>
    <w:rsid w:val="003702A8"/>
    <w:rsid w:val="003702B8"/>
    <w:rsid w:val="00374D6D"/>
    <w:rsid w:val="003765AB"/>
    <w:rsid w:val="0037788A"/>
    <w:rsid w:val="003818D7"/>
    <w:rsid w:val="00385A74"/>
    <w:rsid w:val="003927C3"/>
    <w:rsid w:val="00393E58"/>
    <w:rsid w:val="00393FF4"/>
    <w:rsid w:val="00394268"/>
    <w:rsid w:val="003978FE"/>
    <w:rsid w:val="003A40E2"/>
    <w:rsid w:val="003A6245"/>
    <w:rsid w:val="003A6B81"/>
    <w:rsid w:val="003B4025"/>
    <w:rsid w:val="003B5645"/>
    <w:rsid w:val="003B657C"/>
    <w:rsid w:val="003C06FE"/>
    <w:rsid w:val="003C09DA"/>
    <w:rsid w:val="003C2EE5"/>
    <w:rsid w:val="003C4DC7"/>
    <w:rsid w:val="003C4DEA"/>
    <w:rsid w:val="003C7BBA"/>
    <w:rsid w:val="003D195C"/>
    <w:rsid w:val="003D3FAD"/>
    <w:rsid w:val="003D744E"/>
    <w:rsid w:val="003D750B"/>
    <w:rsid w:val="003E1D30"/>
    <w:rsid w:val="003E4593"/>
    <w:rsid w:val="003E7583"/>
    <w:rsid w:val="003F5478"/>
    <w:rsid w:val="004003A4"/>
    <w:rsid w:val="00401F27"/>
    <w:rsid w:val="0040494E"/>
    <w:rsid w:val="00404E7A"/>
    <w:rsid w:val="0040502C"/>
    <w:rsid w:val="00411F95"/>
    <w:rsid w:val="00415408"/>
    <w:rsid w:val="00415AC9"/>
    <w:rsid w:val="00420848"/>
    <w:rsid w:val="00421094"/>
    <w:rsid w:val="00425407"/>
    <w:rsid w:val="004306DF"/>
    <w:rsid w:val="004319B2"/>
    <w:rsid w:val="00434353"/>
    <w:rsid w:val="00434795"/>
    <w:rsid w:val="004357BD"/>
    <w:rsid w:val="00436F0B"/>
    <w:rsid w:val="00437FB0"/>
    <w:rsid w:val="004417BD"/>
    <w:rsid w:val="0044182A"/>
    <w:rsid w:val="00445295"/>
    <w:rsid w:val="00446CE6"/>
    <w:rsid w:val="004514C2"/>
    <w:rsid w:val="00451672"/>
    <w:rsid w:val="0045180C"/>
    <w:rsid w:val="004519BF"/>
    <w:rsid w:val="0046076D"/>
    <w:rsid w:val="004608A8"/>
    <w:rsid w:val="0046196E"/>
    <w:rsid w:val="004638B1"/>
    <w:rsid w:val="00481E11"/>
    <w:rsid w:val="0048217A"/>
    <w:rsid w:val="00482AB7"/>
    <w:rsid w:val="004849B3"/>
    <w:rsid w:val="00490010"/>
    <w:rsid w:val="00497B2D"/>
    <w:rsid w:val="00497E90"/>
    <w:rsid w:val="004A40BE"/>
    <w:rsid w:val="004A4331"/>
    <w:rsid w:val="004A6319"/>
    <w:rsid w:val="004A722D"/>
    <w:rsid w:val="004A7243"/>
    <w:rsid w:val="004B12B2"/>
    <w:rsid w:val="004B64A2"/>
    <w:rsid w:val="004B65A5"/>
    <w:rsid w:val="004C10CA"/>
    <w:rsid w:val="004C14AB"/>
    <w:rsid w:val="004C2874"/>
    <w:rsid w:val="004C36CD"/>
    <w:rsid w:val="004C37A3"/>
    <w:rsid w:val="004C7A57"/>
    <w:rsid w:val="004D06E5"/>
    <w:rsid w:val="004D234F"/>
    <w:rsid w:val="004D3E83"/>
    <w:rsid w:val="004E2B5A"/>
    <w:rsid w:val="004E3A4A"/>
    <w:rsid w:val="004F1630"/>
    <w:rsid w:val="004F1715"/>
    <w:rsid w:val="004F2D97"/>
    <w:rsid w:val="004F3590"/>
    <w:rsid w:val="00502935"/>
    <w:rsid w:val="00504324"/>
    <w:rsid w:val="005115CF"/>
    <w:rsid w:val="00512628"/>
    <w:rsid w:val="00514C70"/>
    <w:rsid w:val="00516117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60F1A"/>
    <w:rsid w:val="00571161"/>
    <w:rsid w:val="005715A2"/>
    <w:rsid w:val="005730B7"/>
    <w:rsid w:val="005735A0"/>
    <w:rsid w:val="005739BA"/>
    <w:rsid w:val="00573B14"/>
    <w:rsid w:val="00575311"/>
    <w:rsid w:val="00576B66"/>
    <w:rsid w:val="00581B97"/>
    <w:rsid w:val="005831F2"/>
    <w:rsid w:val="00585364"/>
    <w:rsid w:val="005941E9"/>
    <w:rsid w:val="005953CF"/>
    <w:rsid w:val="005A5B0D"/>
    <w:rsid w:val="005A68A6"/>
    <w:rsid w:val="005B0085"/>
    <w:rsid w:val="005B48D7"/>
    <w:rsid w:val="005B4F13"/>
    <w:rsid w:val="005B5356"/>
    <w:rsid w:val="005B6040"/>
    <w:rsid w:val="005C429B"/>
    <w:rsid w:val="005C6C26"/>
    <w:rsid w:val="005D4036"/>
    <w:rsid w:val="005D5950"/>
    <w:rsid w:val="005D6D41"/>
    <w:rsid w:val="005D7215"/>
    <w:rsid w:val="005E1DE6"/>
    <w:rsid w:val="005F082A"/>
    <w:rsid w:val="005F103B"/>
    <w:rsid w:val="005F3708"/>
    <w:rsid w:val="005F375B"/>
    <w:rsid w:val="005F5505"/>
    <w:rsid w:val="005F7C3E"/>
    <w:rsid w:val="00604B7B"/>
    <w:rsid w:val="00606DC0"/>
    <w:rsid w:val="00607D1F"/>
    <w:rsid w:val="00610335"/>
    <w:rsid w:val="006110F6"/>
    <w:rsid w:val="00611989"/>
    <w:rsid w:val="0061654A"/>
    <w:rsid w:val="00616823"/>
    <w:rsid w:val="006210CD"/>
    <w:rsid w:val="006263AB"/>
    <w:rsid w:val="00626F99"/>
    <w:rsid w:val="00630DAE"/>
    <w:rsid w:val="00633583"/>
    <w:rsid w:val="006377C5"/>
    <w:rsid w:val="0064242A"/>
    <w:rsid w:val="0064637C"/>
    <w:rsid w:val="00646DB0"/>
    <w:rsid w:val="006474CE"/>
    <w:rsid w:val="00654610"/>
    <w:rsid w:val="00654A5D"/>
    <w:rsid w:val="006551B2"/>
    <w:rsid w:val="0065681A"/>
    <w:rsid w:val="00660F2D"/>
    <w:rsid w:val="00663409"/>
    <w:rsid w:val="0066375D"/>
    <w:rsid w:val="00665190"/>
    <w:rsid w:val="00665716"/>
    <w:rsid w:val="006664FA"/>
    <w:rsid w:val="006672E9"/>
    <w:rsid w:val="00671527"/>
    <w:rsid w:val="0067465C"/>
    <w:rsid w:val="006764E1"/>
    <w:rsid w:val="00680C46"/>
    <w:rsid w:val="006825D8"/>
    <w:rsid w:val="006864C6"/>
    <w:rsid w:val="00691AC1"/>
    <w:rsid w:val="00693AA3"/>
    <w:rsid w:val="0069537D"/>
    <w:rsid w:val="006A31C1"/>
    <w:rsid w:val="006B3E93"/>
    <w:rsid w:val="006B4199"/>
    <w:rsid w:val="006B5897"/>
    <w:rsid w:val="006B740D"/>
    <w:rsid w:val="006B761C"/>
    <w:rsid w:val="006C0268"/>
    <w:rsid w:val="006C1FD5"/>
    <w:rsid w:val="006C455F"/>
    <w:rsid w:val="006C576F"/>
    <w:rsid w:val="006C6BCB"/>
    <w:rsid w:val="006C7395"/>
    <w:rsid w:val="006D15F9"/>
    <w:rsid w:val="006D26D5"/>
    <w:rsid w:val="006D2E53"/>
    <w:rsid w:val="006D407E"/>
    <w:rsid w:val="006E0038"/>
    <w:rsid w:val="006E0379"/>
    <w:rsid w:val="006E0845"/>
    <w:rsid w:val="006E1D49"/>
    <w:rsid w:val="006E5073"/>
    <w:rsid w:val="006E5131"/>
    <w:rsid w:val="006E5AA6"/>
    <w:rsid w:val="006E7E09"/>
    <w:rsid w:val="006F7103"/>
    <w:rsid w:val="00701066"/>
    <w:rsid w:val="00707481"/>
    <w:rsid w:val="00707A81"/>
    <w:rsid w:val="00712312"/>
    <w:rsid w:val="00713FF2"/>
    <w:rsid w:val="007142A8"/>
    <w:rsid w:val="00715CB5"/>
    <w:rsid w:val="00717B44"/>
    <w:rsid w:val="00724CD0"/>
    <w:rsid w:val="00725BDE"/>
    <w:rsid w:val="00730A3B"/>
    <w:rsid w:val="00734A35"/>
    <w:rsid w:val="00734C5C"/>
    <w:rsid w:val="00735594"/>
    <w:rsid w:val="00745D6F"/>
    <w:rsid w:val="00747A9E"/>
    <w:rsid w:val="00747F53"/>
    <w:rsid w:val="00750FBF"/>
    <w:rsid w:val="00754414"/>
    <w:rsid w:val="00756F64"/>
    <w:rsid w:val="0075747B"/>
    <w:rsid w:val="00761F36"/>
    <w:rsid w:val="0076539A"/>
    <w:rsid w:val="007662AA"/>
    <w:rsid w:val="007674F6"/>
    <w:rsid w:val="00770723"/>
    <w:rsid w:val="00771C26"/>
    <w:rsid w:val="00774D9B"/>
    <w:rsid w:val="00777C61"/>
    <w:rsid w:val="0078067F"/>
    <w:rsid w:val="007809D6"/>
    <w:rsid w:val="00781550"/>
    <w:rsid w:val="007821F2"/>
    <w:rsid w:val="00783BF2"/>
    <w:rsid w:val="007842BA"/>
    <w:rsid w:val="00787120"/>
    <w:rsid w:val="007927D3"/>
    <w:rsid w:val="0079412F"/>
    <w:rsid w:val="00795CBC"/>
    <w:rsid w:val="00796CEF"/>
    <w:rsid w:val="007A0418"/>
    <w:rsid w:val="007A0F8C"/>
    <w:rsid w:val="007A2E91"/>
    <w:rsid w:val="007A3C2C"/>
    <w:rsid w:val="007B0212"/>
    <w:rsid w:val="007B3B06"/>
    <w:rsid w:val="007B6713"/>
    <w:rsid w:val="007B79F8"/>
    <w:rsid w:val="007C1166"/>
    <w:rsid w:val="007C1468"/>
    <w:rsid w:val="007C45CB"/>
    <w:rsid w:val="007C5DB6"/>
    <w:rsid w:val="007C7C0E"/>
    <w:rsid w:val="007D036E"/>
    <w:rsid w:val="007D150F"/>
    <w:rsid w:val="007D17F8"/>
    <w:rsid w:val="007D3EEE"/>
    <w:rsid w:val="007D4ECD"/>
    <w:rsid w:val="007D6EFF"/>
    <w:rsid w:val="007E09C6"/>
    <w:rsid w:val="007E4330"/>
    <w:rsid w:val="007E6768"/>
    <w:rsid w:val="007E6CB5"/>
    <w:rsid w:val="007E7253"/>
    <w:rsid w:val="007F5B69"/>
    <w:rsid w:val="007F63BC"/>
    <w:rsid w:val="00800B74"/>
    <w:rsid w:val="00807852"/>
    <w:rsid w:val="0081079C"/>
    <w:rsid w:val="00810FD5"/>
    <w:rsid w:val="00811C10"/>
    <w:rsid w:val="00811F32"/>
    <w:rsid w:val="00813DAA"/>
    <w:rsid w:val="00820E0B"/>
    <w:rsid w:val="00826E3B"/>
    <w:rsid w:val="00831036"/>
    <w:rsid w:val="00833AFF"/>
    <w:rsid w:val="00835637"/>
    <w:rsid w:val="00835890"/>
    <w:rsid w:val="00836C51"/>
    <w:rsid w:val="00847582"/>
    <w:rsid w:val="00847840"/>
    <w:rsid w:val="00851723"/>
    <w:rsid w:val="00853BBA"/>
    <w:rsid w:val="00857CEC"/>
    <w:rsid w:val="00863503"/>
    <w:rsid w:val="00867AD7"/>
    <w:rsid w:val="00870230"/>
    <w:rsid w:val="00871CDE"/>
    <w:rsid w:val="008720E3"/>
    <w:rsid w:val="00875E54"/>
    <w:rsid w:val="008770E4"/>
    <w:rsid w:val="00877BE2"/>
    <w:rsid w:val="008818BF"/>
    <w:rsid w:val="00881C72"/>
    <w:rsid w:val="008826BB"/>
    <w:rsid w:val="00884122"/>
    <w:rsid w:val="008851FC"/>
    <w:rsid w:val="00892F6F"/>
    <w:rsid w:val="00893739"/>
    <w:rsid w:val="00894DA1"/>
    <w:rsid w:val="008A2CDE"/>
    <w:rsid w:val="008A3277"/>
    <w:rsid w:val="008A59A5"/>
    <w:rsid w:val="008A5C95"/>
    <w:rsid w:val="008A6576"/>
    <w:rsid w:val="008B1D92"/>
    <w:rsid w:val="008B2048"/>
    <w:rsid w:val="008B676D"/>
    <w:rsid w:val="008C0C57"/>
    <w:rsid w:val="008C268B"/>
    <w:rsid w:val="008C6CFF"/>
    <w:rsid w:val="008C7408"/>
    <w:rsid w:val="008D0474"/>
    <w:rsid w:val="008D371E"/>
    <w:rsid w:val="008D4771"/>
    <w:rsid w:val="008D6590"/>
    <w:rsid w:val="008E0A62"/>
    <w:rsid w:val="008E132E"/>
    <w:rsid w:val="008E1466"/>
    <w:rsid w:val="008E2FE4"/>
    <w:rsid w:val="008E77B3"/>
    <w:rsid w:val="008F0E87"/>
    <w:rsid w:val="008F2C55"/>
    <w:rsid w:val="008F6724"/>
    <w:rsid w:val="008F6918"/>
    <w:rsid w:val="00900B96"/>
    <w:rsid w:val="0090206E"/>
    <w:rsid w:val="009022D8"/>
    <w:rsid w:val="00906B0D"/>
    <w:rsid w:val="009113BA"/>
    <w:rsid w:val="009126E1"/>
    <w:rsid w:val="00920620"/>
    <w:rsid w:val="00920CA0"/>
    <w:rsid w:val="0092605D"/>
    <w:rsid w:val="00926B99"/>
    <w:rsid w:val="00931CD4"/>
    <w:rsid w:val="00935E53"/>
    <w:rsid w:val="0094002A"/>
    <w:rsid w:val="00943792"/>
    <w:rsid w:val="0094450F"/>
    <w:rsid w:val="00944B5E"/>
    <w:rsid w:val="00945ECA"/>
    <w:rsid w:val="009541AE"/>
    <w:rsid w:val="009574FE"/>
    <w:rsid w:val="00961DE7"/>
    <w:rsid w:val="00964838"/>
    <w:rsid w:val="00965910"/>
    <w:rsid w:val="009662C1"/>
    <w:rsid w:val="00972F23"/>
    <w:rsid w:val="00976200"/>
    <w:rsid w:val="009763C0"/>
    <w:rsid w:val="0098127B"/>
    <w:rsid w:val="00981FAC"/>
    <w:rsid w:val="00984EFD"/>
    <w:rsid w:val="00985769"/>
    <w:rsid w:val="00986082"/>
    <w:rsid w:val="0098651F"/>
    <w:rsid w:val="00986BE5"/>
    <w:rsid w:val="00993446"/>
    <w:rsid w:val="00996534"/>
    <w:rsid w:val="009A09B8"/>
    <w:rsid w:val="009A12B0"/>
    <w:rsid w:val="009A303A"/>
    <w:rsid w:val="009A69F4"/>
    <w:rsid w:val="009A6D41"/>
    <w:rsid w:val="009A7B0F"/>
    <w:rsid w:val="009B16D4"/>
    <w:rsid w:val="009B2A08"/>
    <w:rsid w:val="009B51C3"/>
    <w:rsid w:val="009B7C9D"/>
    <w:rsid w:val="009C140E"/>
    <w:rsid w:val="009C5046"/>
    <w:rsid w:val="009C5A3B"/>
    <w:rsid w:val="009D5604"/>
    <w:rsid w:val="009E0270"/>
    <w:rsid w:val="009E156C"/>
    <w:rsid w:val="009E5432"/>
    <w:rsid w:val="009F1E62"/>
    <w:rsid w:val="009F3E2C"/>
    <w:rsid w:val="009F44B2"/>
    <w:rsid w:val="00A02DDF"/>
    <w:rsid w:val="00A05075"/>
    <w:rsid w:val="00A1007A"/>
    <w:rsid w:val="00A12976"/>
    <w:rsid w:val="00A13A49"/>
    <w:rsid w:val="00A16197"/>
    <w:rsid w:val="00A16406"/>
    <w:rsid w:val="00A20044"/>
    <w:rsid w:val="00A21E01"/>
    <w:rsid w:val="00A22BBD"/>
    <w:rsid w:val="00A22E31"/>
    <w:rsid w:val="00A244EF"/>
    <w:rsid w:val="00A246B7"/>
    <w:rsid w:val="00A25D82"/>
    <w:rsid w:val="00A30B6D"/>
    <w:rsid w:val="00A310A9"/>
    <w:rsid w:val="00A37A12"/>
    <w:rsid w:val="00A40FEE"/>
    <w:rsid w:val="00A4186A"/>
    <w:rsid w:val="00A42A34"/>
    <w:rsid w:val="00A50565"/>
    <w:rsid w:val="00A55EA8"/>
    <w:rsid w:val="00A61398"/>
    <w:rsid w:val="00A629E9"/>
    <w:rsid w:val="00A6653E"/>
    <w:rsid w:val="00A70DAB"/>
    <w:rsid w:val="00A842DB"/>
    <w:rsid w:val="00A863CA"/>
    <w:rsid w:val="00A94600"/>
    <w:rsid w:val="00A973C9"/>
    <w:rsid w:val="00AA0F07"/>
    <w:rsid w:val="00AA14DF"/>
    <w:rsid w:val="00AA489A"/>
    <w:rsid w:val="00AA7FBB"/>
    <w:rsid w:val="00AB34A7"/>
    <w:rsid w:val="00AB36B7"/>
    <w:rsid w:val="00AC0003"/>
    <w:rsid w:val="00AC246F"/>
    <w:rsid w:val="00AC3749"/>
    <w:rsid w:val="00AC480A"/>
    <w:rsid w:val="00AC4A6D"/>
    <w:rsid w:val="00AC5EF0"/>
    <w:rsid w:val="00AC7E58"/>
    <w:rsid w:val="00AD3E4C"/>
    <w:rsid w:val="00AD51F4"/>
    <w:rsid w:val="00AE36AF"/>
    <w:rsid w:val="00AE5A81"/>
    <w:rsid w:val="00AE70AF"/>
    <w:rsid w:val="00AF152B"/>
    <w:rsid w:val="00AF4267"/>
    <w:rsid w:val="00AF430C"/>
    <w:rsid w:val="00AF4AD5"/>
    <w:rsid w:val="00AF652F"/>
    <w:rsid w:val="00B00C53"/>
    <w:rsid w:val="00B013ED"/>
    <w:rsid w:val="00B0176C"/>
    <w:rsid w:val="00B02428"/>
    <w:rsid w:val="00B0629D"/>
    <w:rsid w:val="00B06512"/>
    <w:rsid w:val="00B07DAC"/>
    <w:rsid w:val="00B113C7"/>
    <w:rsid w:val="00B12385"/>
    <w:rsid w:val="00B12A9F"/>
    <w:rsid w:val="00B22FA4"/>
    <w:rsid w:val="00B30B29"/>
    <w:rsid w:val="00B325EC"/>
    <w:rsid w:val="00B3357C"/>
    <w:rsid w:val="00B3433D"/>
    <w:rsid w:val="00B34BA6"/>
    <w:rsid w:val="00B3594D"/>
    <w:rsid w:val="00B378E9"/>
    <w:rsid w:val="00B37D8A"/>
    <w:rsid w:val="00B50BC8"/>
    <w:rsid w:val="00B50ECB"/>
    <w:rsid w:val="00B51890"/>
    <w:rsid w:val="00B52AF8"/>
    <w:rsid w:val="00B53ACF"/>
    <w:rsid w:val="00B557BC"/>
    <w:rsid w:val="00B6189F"/>
    <w:rsid w:val="00B650FE"/>
    <w:rsid w:val="00B65809"/>
    <w:rsid w:val="00B658B2"/>
    <w:rsid w:val="00B710BB"/>
    <w:rsid w:val="00B71629"/>
    <w:rsid w:val="00B7652D"/>
    <w:rsid w:val="00B82B20"/>
    <w:rsid w:val="00B850B4"/>
    <w:rsid w:val="00B85613"/>
    <w:rsid w:val="00B8566F"/>
    <w:rsid w:val="00B939A5"/>
    <w:rsid w:val="00B94B1B"/>
    <w:rsid w:val="00B96271"/>
    <w:rsid w:val="00B978F7"/>
    <w:rsid w:val="00BA035A"/>
    <w:rsid w:val="00BA274F"/>
    <w:rsid w:val="00BA6D0F"/>
    <w:rsid w:val="00BA7DA2"/>
    <w:rsid w:val="00BB69B6"/>
    <w:rsid w:val="00BC1B6D"/>
    <w:rsid w:val="00BC3693"/>
    <w:rsid w:val="00BC47EA"/>
    <w:rsid w:val="00BC57DA"/>
    <w:rsid w:val="00BC6EA7"/>
    <w:rsid w:val="00BC786B"/>
    <w:rsid w:val="00BD0536"/>
    <w:rsid w:val="00BE0905"/>
    <w:rsid w:val="00BE1EA5"/>
    <w:rsid w:val="00BE237B"/>
    <w:rsid w:val="00BE2997"/>
    <w:rsid w:val="00BE3944"/>
    <w:rsid w:val="00BE44F6"/>
    <w:rsid w:val="00BE4EE9"/>
    <w:rsid w:val="00BF0515"/>
    <w:rsid w:val="00BF285B"/>
    <w:rsid w:val="00BF2B21"/>
    <w:rsid w:val="00BF7554"/>
    <w:rsid w:val="00C00635"/>
    <w:rsid w:val="00C01926"/>
    <w:rsid w:val="00C03976"/>
    <w:rsid w:val="00C03B20"/>
    <w:rsid w:val="00C04186"/>
    <w:rsid w:val="00C075AC"/>
    <w:rsid w:val="00C10D2D"/>
    <w:rsid w:val="00C129F6"/>
    <w:rsid w:val="00C15B05"/>
    <w:rsid w:val="00C203C6"/>
    <w:rsid w:val="00C20A0C"/>
    <w:rsid w:val="00C258E7"/>
    <w:rsid w:val="00C322C1"/>
    <w:rsid w:val="00C35DA8"/>
    <w:rsid w:val="00C401C5"/>
    <w:rsid w:val="00C41EAA"/>
    <w:rsid w:val="00C42E64"/>
    <w:rsid w:val="00C50966"/>
    <w:rsid w:val="00C57A93"/>
    <w:rsid w:val="00C60320"/>
    <w:rsid w:val="00C6383A"/>
    <w:rsid w:val="00C66746"/>
    <w:rsid w:val="00C70223"/>
    <w:rsid w:val="00C7339C"/>
    <w:rsid w:val="00C73A25"/>
    <w:rsid w:val="00C74132"/>
    <w:rsid w:val="00C74726"/>
    <w:rsid w:val="00C774E7"/>
    <w:rsid w:val="00C82533"/>
    <w:rsid w:val="00C83A6F"/>
    <w:rsid w:val="00C86788"/>
    <w:rsid w:val="00C90745"/>
    <w:rsid w:val="00C96461"/>
    <w:rsid w:val="00CA3ED4"/>
    <w:rsid w:val="00CA58DA"/>
    <w:rsid w:val="00CA6293"/>
    <w:rsid w:val="00CA7B09"/>
    <w:rsid w:val="00CB425A"/>
    <w:rsid w:val="00CB562B"/>
    <w:rsid w:val="00CB6789"/>
    <w:rsid w:val="00CC046F"/>
    <w:rsid w:val="00CC0718"/>
    <w:rsid w:val="00CC3ED6"/>
    <w:rsid w:val="00CC6FF8"/>
    <w:rsid w:val="00CD2D70"/>
    <w:rsid w:val="00CD3E7A"/>
    <w:rsid w:val="00CD4728"/>
    <w:rsid w:val="00CD6FFF"/>
    <w:rsid w:val="00CE46EA"/>
    <w:rsid w:val="00CF6E98"/>
    <w:rsid w:val="00CF7F35"/>
    <w:rsid w:val="00D00DA1"/>
    <w:rsid w:val="00D016AC"/>
    <w:rsid w:val="00D106FC"/>
    <w:rsid w:val="00D116E0"/>
    <w:rsid w:val="00D136B7"/>
    <w:rsid w:val="00D15727"/>
    <w:rsid w:val="00D15926"/>
    <w:rsid w:val="00D170B0"/>
    <w:rsid w:val="00D20A56"/>
    <w:rsid w:val="00D21344"/>
    <w:rsid w:val="00D31353"/>
    <w:rsid w:val="00D31942"/>
    <w:rsid w:val="00D3413A"/>
    <w:rsid w:val="00D34AA9"/>
    <w:rsid w:val="00D34CF2"/>
    <w:rsid w:val="00D40A9C"/>
    <w:rsid w:val="00D41277"/>
    <w:rsid w:val="00D4134C"/>
    <w:rsid w:val="00D42C06"/>
    <w:rsid w:val="00D4322E"/>
    <w:rsid w:val="00D474CB"/>
    <w:rsid w:val="00D539F8"/>
    <w:rsid w:val="00D54506"/>
    <w:rsid w:val="00D55C71"/>
    <w:rsid w:val="00D5741F"/>
    <w:rsid w:val="00D60DC0"/>
    <w:rsid w:val="00D6504C"/>
    <w:rsid w:val="00D653F7"/>
    <w:rsid w:val="00D72944"/>
    <w:rsid w:val="00D752F2"/>
    <w:rsid w:val="00D80289"/>
    <w:rsid w:val="00D80E3E"/>
    <w:rsid w:val="00D81647"/>
    <w:rsid w:val="00D818D0"/>
    <w:rsid w:val="00D8245A"/>
    <w:rsid w:val="00D83B66"/>
    <w:rsid w:val="00D85055"/>
    <w:rsid w:val="00D872D0"/>
    <w:rsid w:val="00D876B6"/>
    <w:rsid w:val="00D92000"/>
    <w:rsid w:val="00D934DC"/>
    <w:rsid w:val="00D94BC1"/>
    <w:rsid w:val="00D954F8"/>
    <w:rsid w:val="00DA0255"/>
    <w:rsid w:val="00DA1B5C"/>
    <w:rsid w:val="00DA2FD6"/>
    <w:rsid w:val="00DA41DB"/>
    <w:rsid w:val="00DB1656"/>
    <w:rsid w:val="00DB55F6"/>
    <w:rsid w:val="00DB7215"/>
    <w:rsid w:val="00DC2AB4"/>
    <w:rsid w:val="00DC6A5C"/>
    <w:rsid w:val="00DC7C5E"/>
    <w:rsid w:val="00DD06BB"/>
    <w:rsid w:val="00DD0B72"/>
    <w:rsid w:val="00DD2BD6"/>
    <w:rsid w:val="00DD2F8F"/>
    <w:rsid w:val="00DD39F0"/>
    <w:rsid w:val="00DD512D"/>
    <w:rsid w:val="00DD57D0"/>
    <w:rsid w:val="00DD5D9E"/>
    <w:rsid w:val="00DD6C54"/>
    <w:rsid w:val="00DD7AE0"/>
    <w:rsid w:val="00DD7B99"/>
    <w:rsid w:val="00DE21CC"/>
    <w:rsid w:val="00DE5C4C"/>
    <w:rsid w:val="00DE5FD8"/>
    <w:rsid w:val="00DF0A21"/>
    <w:rsid w:val="00DF56FB"/>
    <w:rsid w:val="00E01D72"/>
    <w:rsid w:val="00E02569"/>
    <w:rsid w:val="00E02AB2"/>
    <w:rsid w:val="00E04ED2"/>
    <w:rsid w:val="00E077A7"/>
    <w:rsid w:val="00E10094"/>
    <w:rsid w:val="00E15C09"/>
    <w:rsid w:val="00E15DEE"/>
    <w:rsid w:val="00E2065A"/>
    <w:rsid w:val="00E21319"/>
    <w:rsid w:val="00E21736"/>
    <w:rsid w:val="00E235E9"/>
    <w:rsid w:val="00E3421B"/>
    <w:rsid w:val="00E36F41"/>
    <w:rsid w:val="00E411C3"/>
    <w:rsid w:val="00E412A4"/>
    <w:rsid w:val="00E43ABC"/>
    <w:rsid w:val="00E452FF"/>
    <w:rsid w:val="00E53604"/>
    <w:rsid w:val="00E5638D"/>
    <w:rsid w:val="00E61D38"/>
    <w:rsid w:val="00E626AA"/>
    <w:rsid w:val="00E63D32"/>
    <w:rsid w:val="00E64B10"/>
    <w:rsid w:val="00E64DE1"/>
    <w:rsid w:val="00E66533"/>
    <w:rsid w:val="00E6792B"/>
    <w:rsid w:val="00E70300"/>
    <w:rsid w:val="00E73209"/>
    <w:rsid w:val="00E751E3"/>
    <w:rsid w:val="00E761C7"/>
    <w:rsid w:val="00E768B7"/>
    <w:rsid w:val="00E81BE4"/>
    <w:rsid w:val="00E83BA8"/>
    <w:rsid w:val="00E85B00"/>
    <w:rsid w:val="00E86F97"/>
    <w:rsid w:val="00E86FEE"/>
    <w:rsid w:val="00E8753A"/>
    <w:rsid w:val="00E91AA8"/>
    <w:rsid w:val="00E97904"/>
    <w:rsid w:val="00EA02E2"/>
    <w:rsid w:val="00EA2D93"/>
    <w:rsid w:val="00EA45A1"/>
    <w:rsid w:val="00EB6EB0"/>
    <w:rsid w:val="00EC4108"/>
    <w:rsid w:val="00ED25DC"/>
    <w:rsid w:val="00ED3331"/>
    <w:rsid w:val="00ED335E"/>
    <w:rsid w:val="00EE7042"/>
    <w:rsid w:val="00EF7D4A"/>
    <w:rsid w:val="00F03107"/>
    <w:rsid w:val="00F14628"/>
    <w:rsid w:val="00F20CC5"/>
    <w:rsid w:val="00F21621"/>
    <w:rsid w:val="00F2214C"/>
    <w:rsid w:val="00F223B2"/>
    <w:rsid w:val="00F25F8B"/>
    <w:rsid w:val="00F26310"/>
    <w:rsid w:val="00F320E9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1886"/>
    <w:rsid w:val="00F63887"/>
    <w:rsid w:val="00F6415B"/>
    <w:rsid w:val="00F716CE"/>
    <w:rsid w:val="00F72CC6"/>
    <w:rsid w:val="00F74F73"/>
    <w:rsid w:val="00F755D5"/>
    <w:rsid w:val="00F81B56"/>
    <w:rsid w:val="00F8522E"/>
    <w:rsid w:val="00F86953"/>
    <w:rsid w:val="00F86BA1"/>
    <w:rsid w:val="00F872A9"/>
    <w:rsid w:val="00F9229F"/>
    <w:rsid w:val="00F92AE3"/>
    <w:rsid w:val="00F948F6"/>
    <w:rsid w:val="00FA0123"/>
    <w:rsid w:val="00FA4501"/>
    <w:rsid w:val="00FA6BCC"/>
    <w:rsid w:val="00FB0AEF"/>
    <w:rsid w:val="00FB7167"/>
    <w:rsid w:val="00FC0B14"/>
    <w:rsid w:val="00FC1F08"/>
    <w:rsid w:val="00FC4920"/>
    <w:rsid w:val="00FC604B"/>
    <w:rsid w:val="00FC7B68"/>
    <w:rsid w:val="00FD0B6D"/>
    <w:rsid w:val="00FD1843"/>
    <w:rsid w:val="00FD3608"/>
    <w:rsid w:val="00FD453C"/>
    <w:rsid w:val="00FE30DC"/>
    <w:rsid w:val="00FE3ED9"/>
    <w:rsid w:val="00FE535B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4799B4"/>
  <w15:docId w15:val="{0ED152C3-8FC4-4E98-8BE2-185CE37B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E81BE4"/>
    <w:pPr>
      <w:spacing w:before="120" w:after="120" w:line="288" w:lineRule="auto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styleId="Tabellenraster">
    <w:name w:val="Table Grid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ind w:left="709" w:hanging="425"/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9541A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541A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qFormat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qFormat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qFormat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qFormat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qFormat/>
    <w:rsid w:val="00337E68"/>
    <w:pPr>
      <w:spacing w:line="240" w:lineRule="auto"/>
    </w:pPr>
    <w:rPr>
      <w:sz w:val="18"/>
    </w:rPr>
  </w:style>
  <w:style w:type="paragraph" w:customStyle="1" w:styleId="TitelQM">
    <w:name w:val="Titel QM"/>
    <w:basedOn w:val="Standard"/>
    <w:next w:val="Standard"/>
    <w:qFormat/>
    <w:rsid w:val="003C4DC7"/>
    <w:pPr>
      <w:spacing w:line="240" w:lineRule="auto"/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basedOn w:val="Absatz-Standardschriftart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numbering" w:customStyle="1" w:styleId="KeineListe1">
    <w:name w:val="Keine Liste1"/>
    <w:next w:val="KeineListe"/>
    <w:uiPriority w:val="99"/>
    <w:semiHidden/>
    <w:unhideWhenUsed/>
    <w:rsid w:val="00A61398"/>
  </w:style>
  <w:style w:type="paragraph" w:customStyle="1" w:styleId="Anlage">
    <w:name w:val="Anlage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A61398"/>
    <w:pPr>
      <w:spacing w:before="1440" w:after="0" w:line="240" w:lineRule="auto"/>
      <w:ind w:left="709" w:hanging="709"/>
    </w:pPr>
    <w:rPr>
      <w:szCs w:val="20"/>
    </w:rPr>
  </w:style>
  <w:style w:type="paragraph" w:customStyle="1" w:styleId="Bezug">
    <w:name w:val="Bezug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Hier">
    <w:name w:val="Hier"/>
    <w:basedOn w:val="Standard"/>
    <w:rsid w:val="00A61398"/>
    <w:pPr>
      <w:tabs>
        <w:tab w:val="left" w:pos="567"/>
        <w:tab w:val="left" w:pos="1021"/>
      </w:tabs>
      <w:spacing w:before="0" w:after="0" w:line="240" w:lineRule="auto"/>
      <w:ind w:left="1021" w:hanging="1021"/>
    </w:pPr>
    <w:rPr>
      <w:szCs w:val="20"/>
    </w:rPr>
  </w:style>
  <w:style w:type="paragraph" w:customStyle="1" w:styleId="yyx">
    <w:name w:val="yyx"/>
    <w:basedOn w:val="Standard"/>
    <w:rsid w:val="00A61398"/>
    <w:pPr>
      <w:framePr w:hSpace="142" w:wrap="around" w:vAnchor="page" w:hAnchor="page" w:x="8619" w:y="15764"/>
      <w:spacing w:before="0" w:after="0"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A61398"/>
    <w:pPr>
      <w:framePr w:hSpace="142" w:wrap="around" w:vAnchor="page" w:hAnchor="page" w:x="8619" w:y="15764"/>
      <w:spacing w:before="0" w:after="0" w:line="360" w:lineRule="auto"/>
    </w:pPr>
    <w:rPr>
      <w:i/>
      <w:szCs w:val="20"/>
    </w:rPr>
  </w:style>
  <w:style w:type="table" w:customStyle="1" w:styleId="Tabellengitternetz1">
    <w:name w:val="Tabellengitternetz1"/>
    <w:basedOn w:val="NormaleTabelle"/>
    <w:next w:val="Tabellenraster"/>
    <w:rsid w:val="00A613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A61398"/>
    <w:pPr>
      <w:numPr>
        <w:ilvl w:val="0"/>
        <w:numId w:val="0"/>
      </w:numPr>
      <w:spacing w:before="120" w:after="120" w:line="240" w:lineRule="auto"/>
      <w:jc w:val="center"/>
    </w:pPr>
    <w:rPr>
      <w:bCs w:val="0"/>
      <w:sz w:val="24"/>
      <w:szCs w:val="20"/>
    </w:rPr>
  </w:style>
  <w:style w:type="paragraph" w:customStyle="1" w:styleId="Tabelleninhalt">
    <w:name w:val="Tabelleninhalt"/>
    <w:basedOn w:val="Standard"/>
    <w:rsid w:val="00A61398"/>
    <w:pPr>
      <w:widowControl w:val="0"/>
      <w:spacing w:before="60" w:after="60" w:line="240" w:lineRule="auto"/>
    </w:pPr>
    <w:rPr>
      <w:color w:val="000000"/>
      <w:szCs w:val="20"/>
    </w:rPr>
  </w:style>
  <w:style w:type="paragraph" w:styleId="Textkrper">
    <w:name w:val="Body Text"/>
    <w:basedOn w:val="Standard"/>
    <w:link w:val="TextkrperZchn"/>
    <w:rsid w:val="00A61398"/>
    <w:pPr>
      <w:spacing w:before="0" w:after="0" w:line="240" w:lineRule="auto"/>
    </w:pPr>
    <w:rPr>
      <w:rFonts w:cs="Arial"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A61398"/>
    <w:rPr>
      <w:rFonts w:ascii="Calibri" w:hAnsi="Calibri" w:cs="Arial"/>
      <w:sz w:val="16"/>
    </w:rPr>
  </w:style>
  <w:style w:type="paragraph" w:customStyle="1" w:styleId="CarcterCarcterChar0">
    <w:name w:val="Carácter Carácter Char"/>
    <w:basedOn w:val="Standard"/>
    <w:next w:val="Standard"/>
    <w:rsid w:val="00A61398"/>
    <w:pPr>
      <w:spacing w:before="0"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61398"/>
    <w:rPr>
      <w:rFonts w:ascii="Calibri" w:hAnsi="Calibri"/>
      <w:sz w:val="22"/>
      <w:szCs w:val="24"/>
    </w:rPr>
  </w:style>
  <w:style w:type="character" w:styleId="Fett">
    <w:name w:val="Strong"/>
    <w:basedOn w:val="Absatz-Standardschriftart"/>
    <w:uiPriority w:val="22"/>
    <w:qFormat/>
    <w:rsid w:val="00A613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398"/>
    <w:rPr>
      <w:rFonts w:ascii="Calibri" w:hAnsi="Calibri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398"/>
    <w:rPr>
      <w:rFonts w:ascii="Calibri" w:hAnsi="Calibri"/>
      <w:b/>
      <w:bCs/>
    </w:rPr>
  </w:style>
  <w:style w:type="paragraph" w:customStyle="1" w:styleId="Tabletext9">
    <w:name w:val="Table text (9)"/>
    <w:basedOn w:val="Standard"/>
    <w:rsid w:val="00A6139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eastAsia="fr-FR"/>
    </w:rPr>
  </w:style>
  <w:style w:type="paragraph" w:customStyle="1" w:styleId="Tablefootnote">
    <w:name w:val="Table footnote"/>
    <w:basedOn w:val="Standard"/>
    <w:rsid w:val="00A61398"/>
    <w:pPr>
      <w:tabs>
        <w:tab w:val="left" w:pos="340"/>
      </w:tabs>
      <w:spacing w:before="60" w:after="60" w:line="190" w:lineRule="atLeast"/>
      <w:jc w:val="both"/>
    </w:pPr>
    <w:rPr>
      <w:rFonts w:ascii="Arial" w:eastAsia="MS Mincho" w:hAnsi="Arial"/>
      <w:sz w:val="16"/>
      <w:szCs w:val="20"/>
      <w:lang w:eastAsia="fr-FR"/>
    </w:rPr>
  </w:style>
  <w:style w:type="character" w:customStyle="1" w:styleId="TableFootNoteXref">
    <w:name w:val="TableFootNoteXref"/>
    <w:rsid w:val="00A61398"/>
    <w:rPr>
      <w:noProof/>
      <w:position w:val="6"/>
      <w:sz w:val="14"/>
      <w:lang w:val="fr-FR"/>
    </w:rPr>
  </w:style>
  <w:style w:type="paragraph" w:styleId="Endnotentext">
    <w:name w:val="endnote text"/>
    <w:basedOn w:val="Standard"/>
    <w:link w:val="EndnotentextZchn"/>
    <w:uiPriority w:val="99"/>
    <w:unhideWhenUsed/>
    <w:rsid w:val="00A61398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6139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A61398"/>
    <w:rPr>
      <w:vertAlign w:val="superscript"/>
    </w:rPr>
  </w:style>
  <w:style w:type="paragraph" w:customStyle="1" w:styleId="8869C12C787049C9B33B10236F58CB51">
    <w:name w:val="8869C12C787049C9B33B10236F58CB5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0635"/>
    <w:rPr>
      <w:color w:val="800080"/>
      <w:u w:val="single"/>
    </w:rPr>
  </w:style>
  <w:style w:type="paragraph" w:customStyle="1" w:styleId="Default">
    <w:name w:val="Default"/>
    <w:rsid w:val="00D65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4002A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94002A"/>
  </w:style>
  <w:style w:type="paragraph" w:styleId="Listenabsatz">
    <w:name w:val="List Paragraph"/>
    <w:basedOn w:val="Standard"/>
    <w:link w:val="ListenabsatzZchn"/>
    <w:uiPriority w:val="34"/>
    <w:rsid w:val="005B48D7"/>
    <w:pPr>
      <w:ind w:left="720"/>
      <w:contextualSpacing/>
    </w:pPr>
  </w:style>
  <w:style w:type="paragraph" w:customStyle="1" w:styleId="ScopeNr">
    <w:name w:val="Scope_Nr"/>
    <w:basedOn w:val="Listenabsatz"/>
    <w:link w:val="ScopeNrZchn"/>
    <w:qFormat/>
    <w:rsid w:val="003702A8"/>
    <w:pPr>
      <w:numPr>
        <w:numId w:val="35"/>
      </w:numPr>
      <w:tabs>
        <w:tab w:val="left" w:pos="567"/>
        <w:tab w:val="left" w:pos="10065"/>
      </w:tabs>
      <w:spacing w:before="0" w:after="0" w:line="240" w:lineRule="auto"/>
      <w:contextualSpacing w:val="0"/>
    </w:pPr>
    <w:rPr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B48D7"/>
    <w:rPr>
      <w:rFonts w:ascii="Calibri" w:hAnsi="Calibri"/>
      <w:sz w:val="22"/>
      <w:szCs w:val="24"/>
    </w:rPr>
  </w:style>
  <w:style w:type="character" w:customStyle="1" w:styleId="ScopeNrZchn">
    <w:name w:val="Scope_Nr Zchn"/>
    <w:basedOn w:val="ListenabsatzZchn"/>
    <w:link w:val="ScopeNr"/>
    <w:rsid w:val="003702A8"/>
    <w:rPr>
      <w:rFonts w:ascii="Calibri" w:hAnsi="Calibri"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076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376DA-326D-4BF6-9947-BB629FBE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2323</Words>
  <Characters>14636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16926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http://www.dakks.de/content/aufnahme-neuer-akkreditierungsaktivit%C3%A4ten-und-konformit%C3%A4tsbewertungsprogramme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DAkkS</dc:creator>
  <cp:lastModifiedBy>Johannsen, Juliane</cp:lastModifiedBy>
  <cp:revision>8</cp:revision>
  <cp:lastPrinted>2017-08-08T07:15:00Z</cp:lastPrinted>
  <dcterms:created xsi:type="dcterms:W3CDTF">2023-11-20T14:30:00Z</dcterms:created>
  <dcterms:modified xsi:type="dcterms:W3CDTF">2023-11-24T11:22:00Z</dcterms:modified>
</cp:coreProperties>
</file>